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7" w:rsidRPr="00A27E67" w:rsidRDefault="00A27E67" w:rsidP="00216E5C">
      <w:pPr>
        <w:rPr>
          <w:rFonts w:ascii="Arial" w:hAnsi="Arial" w:cs="Arial"/>
          <w:b/>
          <w:bCs/>
          <w:sz w:val="32"/>
          <w:szCs w:val="32"/>
          <w:lang w:val="cy-GB"/>
        </w:rPr>
      </w:pPr>
      <w:bookmarkStart w:id="0" w:name="_GoBack"/>
      <w:bookmarkEnd w:id="0"/>
      <w:r w:rsidRPr="00A27E67">
        <w:rPr>
          <w:rFonts w:ascii="Arial" w:hAnsi="Arial" w:cs="Arial"/>
          <w:b/>
          <w:bCs/>
          <w:sz w:val="32"/>
          <w:szCs w:val="32"/>
          <w:lang w:val="cy-GB"/>
        </w:rPr>
        <w:t xml:space="preserve">Atodiad 12: Safon costau a maint </w:t>
      </w:r>
    </w:p>
    <w:p w:rsidR="00A27E67" w:rsidRDefault="00A27E67" w:rsidP="00216E5C">
      <w:pPr>
        <w:rPr>
          <w:rFonts w:ascii="Arial" w:hAnsi="Arial" w:cs="Arial"/>
          <w:b/>
          <w:bCs/>
          <w:lang w:val="cy-GB"/>
        </w:rPr>
      </w:pPr>
    </w:p>
    <w:p w:rsidR="00216E5C" w:rsidRPr="00F835E9" w:rsidRDefault="003C07D7" w:rsidP="00216E5C">
      <w:pPr>
        <w:rPr>
          <w:rFonts w:ascii="Arial" w:hAnsi="Arial" w:cs="Arial"/>
          <w:b/>
        </w:rPr>
      </w:pPr>
      <w:r w:rsidRPr="00F835E9">
        <w:rPr>
          <w:rFonts w:ascii="Arial" w:hAnsi="Arial" w:cs="Arial"/>
          <w:b/>
          <w:bCs/>
          <w:lang w:val="cy-GB"/>
        </w:rPr>
        <w:t>Safonau o ran Cost a Maint ar gyfer ysgolion ag adeiladau newydd o dan Raglen Addysg ac Ysgolion ar gyfer yr 21ain Ganrif</w:t>
      </w:r>
    </w:p>
    <w:p w:rsidR="00216E5C" w:rsidRPr="00F835E9" w:rsidRDefault="00216E5C" w:rsidP="00216E5C">
      <w:pPr>
        <w:rPr>
          <w:rFonts w:ascii="Arial" w:hAnsi="Arial"/>
          <w:b/>
        </w:rPr>
      </w:pPr>
    </w:p>
    <w:p w:rsidR="00216E5C" w:rsidRPr="00F835E9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F835E9">
        <w:rPr>
          <w:rFonts w:ascii="Arial" w:hAnsi="Arial" w:cs="Arial"/>
          <w:b/>
          <w:bCs/>
          <w:sz w:val="24"/>
          <w:szCs w:val="24"/>
          <w:lang w:val="cy-GB"/>
        </w:rPr>
        <w:t>Maint</w:t>
      </w:r>
    </w:p>
    <w:p w:rsidR="00216E5C" w:rsidRPr="00F835E9" w:rsidRDefault="003C07D7" w:rsidP="00216E5C">
      <w:pPr>
        <w:pStyle w:val="FootnoteText"/>
        <w:spacing w:after="0"/>
        <w:rPr>
          <w:sz w:val="24"/>
          <w:szCs w:val="24"/>
        </w:rPr>
      </w:pPr>
      <w:r w:rsidRPr="00F835E9">
        <w:rPr>
          <w:sz w:val="24"/>
          <w:szCs w:val="24"/>
          <w:lang w:val="cy-GB"/>
        </w:rPr>
        <w:t>Er mwyn sicrhau bod y cyllid yn cael ei rannu'n deg, a bod ein hysgolion yn cynnig safon gyson ar draws</w:t>
      </w:r>
      <w:r>
        <w:rPr>
          <w:sz w:val="24"/>
          <w:szCs w:val="24"/>
          <w:lang w:val="cy-GB"/>
        </w:rPr>
        <w:t xml:space="preserve"> Cymru, cynghorwn bod ysgolion yn c</w:t>
      </w:r>
      <w:r w:rsidRPr="00F835E9">
        <w:rPr>
          <w:sz w:val="24"/>
          <w:szCs w:val="24"/>
          <w:lang w:val="cy-GB"/>
        </w:rPr>
        <w:t xml:space="preserve">ael eu cynllunio yn unol </w:t>
      </w:r>
      <w:r>
        <w:rPr>
          <w:sz w:val="24"/>
          <w:szCs w:val="24"/>
          <w:lang w:val="cy-GB"/>
        </w:rPr>
        <w:t>ag uchafswm</w:t>
      </w:r>
      <w:r w:rsidRPr="00F835E9">
        <w:rPr>
          <w:sz w:val="24"/>
          <w:szCs w:val="24"/>
          <w:lang w:val="cy-GB"/>
        </w:rPr>
        <w:t xml:space="preserve"> BB98 (uwchradd) a BB99 (cynradd).  </w:t>
      </w:r>
    </w:p>
    <w:p w:rsidR="00216E5C" w:rsidRPr="00F835E9" w:rsidRDefault="003C07D7" w:rsidP="00216E5C">
      <w:pPr>
        <w:pStyle w:val="ListParagraph"/>
        <w:tabs>
          <w:tab w:val="left" w:pos="111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216E5C" w:rsidRDefault="003C07D7" w:rsidP="00216E5C">
      <w:pPr>
        <w:rPr>
          <w:rFonts w:ascii="Arial" w:hAnsi="Arial" w:cs="Arial"/>
          <w:lang w:val="cy-GB"/>
        </w:rPr>
      </w:pPr>
      <w:r w:rsidRPr="00D2138A">
        <w:rPr>
          <w:rFonts w:ascii="Arial" w:hAnsi="Arial" w:cs="Arial"/>
          <w:lang w:val="cy-GB"/>
        </w:rPr>
        <w:t>M</w:t>
      </w:r>
      <w:r w:rsidR="00216E5C">
        <w:rPr>
          <w:rFonts w:ascii="Arial" w:hAnsi="Arial" w:cs="Arial"/>
          <w:lang w:val="cy-GB"/>
        </w:rPr>
        <w:t>ae</w:t>
      </w:r>
      <w:r w:rsidRPr="00D2138A">
        <w:rPr>
          <w:rFonts w:ascii="Arial" w:hAnsi="Arial" w:cs="Arial"/>
          <w:lang w:val="cy-GB"/>
        </w:rPr>
        <w:t xml:space="preserve"> tabl</w:t>
      </w:r>
      <w:r w:rsidR="00216E5C">
        <w:rPr>
          <w:rFonts w:ascii="Arial" w:hAnsi="Arial" w:cs="Arial"/>
          <w:lang w:val="cy-GB"/>
        </w:rPr>
        <w:t xml:space="preserve"> 1</w:t>
      </w:r>
      <w:r w:rsidRPr="00D2138A">
        <w:rPr>
          <w:rFonts w:ascii="Arial" w:hAnsi="Arial" w:cs="Arial"/>
          <w:lang w:val="cy-GB"/>
        </w:rPr>
        <w:t xml:space="preserve"> isod yn nodi'r ystod meintiau mwyaf a lleiaf a bennir o fewn pob bwletin.</w:t>
      </w:r>
    </w:p>
    <w:p w:rsidR="00216E5C" w:rsidRDefault="00216E5C" w:rsidP="00216E5C">
      <w:pPr>
        <w:rPr>
          <w:rFonts w:ascii="Arial" w:hAnsi="Arial" w:cs="Arial"/>
          <w:lang w:val="cy-GB"/>
        </w:rPr>
      </w:pPr>
    </w:p>
    <w:p w:rsidR="00216E5C" w:rsidRPr="00216E5C" w:rsidRDefault="00216E5C" w:rsidP="00216E5C">
      <w:pPr>
        <w:rPr>
          <w:rFonts w:ascii="Arial" w:hAnsi="Arial" w:cs="Arial"/>
          <w:b/>
        </w:rPr>
      </w:pPr>
      <w:r w:rsidRPr="00216E5C">
        <w:rPr>
          <w:rFonts w:ascii="Arial" w:hAnsi="Arial" w:cs="Arial"/>
          <w:b/>
          <w:lang w:val="cy-GB"/>
        </w:rPr>
        <w:t>Tabl 1</w:t>
      </w:r>
      <w:r w:rsidR="003C07D7" w:rsidRPr="00216E5C">
        <w:rPr>
          <w:b/>
          <w:lang w:val="cy-GB"/>
        </w:rPr>
        <w:tab/>
      </w:r>
    </w:p>
    <w:p w:rsidR="00216E5C" w:rsidRPr="009155AD" w:rsidRDefault="00216E5C" w:rsidP="00216E5C">
      <w:pPr>
        <w:spacing w:before="10"/>
        <w:ind w:left="180"/>
        <w:rPr>
          <w:rFonts w:eastAsia="Calibri"/>
          <w:sz w:val="11"/>
          <w:szCs w:val="11"/>
        </w:rPr>
      </w:pPr>
    </w:p>
    <w:tbl>
      <w:tblPr>
        <w:tblW w:w="78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693"/>
        <w:gridCol w:w="1134"/>
        <w:gridCol w:w="1988"/>
      </w:tblGrid>
      <w:tr w:rsidR="00B66493" w:rsidTr="00B66493">
        <w:trPr>
          <w:trHeight w:hRule="exact" w:val="55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B66493" w:rsidRPr="00BC7E60" w:rsidRDefault="00B66493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BB98/99</w:t>
            </w:r>
          </w:p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B66493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M2 fesul disgybl</w:t>
            </w:r>
          </w:p>
          <w:p w:rsidR="00B66493" w:rsidRPr="00BC7E60" w:rsidRDefault="00B66493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1,306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6.2</w:t>
            </w:r>
          </w:p>
        </w:tc>
      </w:tr>
      <w:tr w:rsidR="00B66493" w:rsidTr="00B66493">
        <w:trPr>
          <w:trHeight w:hRule="exact" w:val="50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1,364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6.1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1.5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1,778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5.6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2,250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5.4</w:t>
            </w:r>
          </w:p>
        </w:tc>
      </w:tr>
      <w:tr w:rsidR="00B66493" w:rsidTr="00B66493">
        <w:trPr>
          <w:trHeight w:hRule="exact" w:val="448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2,385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5.3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3,194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5.1</w:t>
            </w:r>
          </w:p>
        </w:tc>
      </w:tr>
      <w:tr w:rsidR="00B66493" w:rsidTr="00B66493">
        <w:trPr>
          <w:trHeight w:hRule="exact" w:val="453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  <w:szCs w:val="16"/>
                <w:lang w:val="cy-GB"/>
              </w:rPr>
              <w:t>3,397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94644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  <w:lang w:val="cy-GB"/>
              </w:rPr>
              <w:t>5.1</w:t>
            </w:r>
          </w:p>
        </w:tc>
      </w:tr>
      <w:tr w:rsidR="00B66493" w:rsidTr="00B66493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B66493" w:rsidRPr="00BC7E60" w:rsidRDefault="00B66493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B66493" w:rsidTr="00B66493">
        <w:trPr>
          <w:trHeight w:hRule="exact" w:val="36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8,062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10.1</w:t>
            </w:r>
          </w:p>
        </w:tc>
      </w:tr>
      <w:tr w:rsidR="00B66493" w:rsidTr="00B66493">
        <w:trPr>
          <w:trHeight w:hRule="exact" w:val="29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 a 100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9,280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9.3</w:t>
            </w:r>
          </w:p>
        </w:tc>
      </w:tr>
      <w:tr w:rsidR="00B66493" w:rsidTr="00B66493">
        <w:trPr>
          <w:trHeight w:hRule="exact" w:val="27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10,716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8.9</w:t>
            </w:r>
          </w:p>
        </w:tc>
      </w:tr>
      <w:tr w:rsidR="00B66493" w:rsidTr="00B66493">
        <w:trPr>
          <w:trHeight w:hRule="exact"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12,760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8.5</w:t>
            </w:r>
          </w:p>
        </w:tc>
      </w:tr>
      <w:tr w:rsidR="00B66493" w:rsidTr="00B66493">
        <w:trPr>
          <w:trHeight w:hRule="exact" w:val="27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14,196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8.4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4 dosbarth mynediad (AB)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5,974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9.9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8,019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8.9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9,041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8.6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11,085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8.2</w:t>
            </w:r>
          </w:p>
        </w:tc>
      </w:tr>
      <w:tr w:rsidR="00B66493" w:rsidTr="00B66493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12,108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93" w:rsidRPr="00BC7E60" w:rsidRDefault="00B66493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eastAsia="Calibri" w:hAnsi="Arial" w:cs="Arial"/>
                <w:sz w:val="16"/>
                <w:szCs w:val="16"/>
                <w:lang w:val="cy-GB"/>
              </w:rPr>
              <w:t>8.1</w:t>
            </w:r>
          </w:p>
        </w:tc>
      </w:tr>
    </w:tbl>
    <w:p w:rsidR="00216E5C" w:rsidRDefault="00216E5C" w:rsidP="00216E5C">
      <w:pPr>
        <w:rPr>
          <w:rFonts w:ascii="Arial" w:hAnsi="Arial" w:cs="Arial"/>
        </w:rPr>
      </w:pPr>
    </w:p>
    <w:p w:rsidR="00216E5C" w:rsidRPr="00F835E9" w:rsidRDefault="00216E5C" w:rsidP="00216E5C">
      <w:pPr>
        <w:rPr>
          <w:rFonts w:ascii="Arial" w:hAnsi="Arial"/>
          <w:b/>
        </w:rPr>
      </w:pPr>
    </w:p>
    <w:p w:rsidR="00216E5C" w:rsidRPr="00F835E9" w:rsidRDefault="003C07D7" w:rsidP="00B66493">
      <w:pPr>
        <w:pStyle w:val="ListParagraph"/>
        <w:numPr>
          <w:ilvl w:val="0"/>
          <w:numId w:val="27"/>
        </w:numPr>
        <w:ind w:left="567" w:hanging="567"/>
        <w:rPr>
          <w:rFonts w:ascii="Arial" w:hAnsi="Arial"/>
          <w:b/>
          <w:sz w:val="24"/>
          <w:szCs w:val="24"/>
        </w:rPr>
      </w:pPr>
      <w:r w:rsidRPr="00F835E9">
        <w:rPr>
          <w:rFonts w:ascii="Arial" w:hAnsi="Arial"/>
          <w:b/>
          <w:bCs/>
          <w:sz w:val="24"/>
          <w:szCs w:val="24"/>
          <w:lang w:val="cy-GB"/>
        </w:rPr>
        <w:t>Cost</w:t>
      </w:r>
    </w:p>
    <w:p w:rsidR="00216E5C" w:rsidRPr="00D2138A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 xml:space="preserve">Ar ôl penderfynu beth fydd maint ysgol, bydd angen gosod costau safonol ynghlwm â chynifer o elfennau'r gwaith adeiladu â phosibl. Bydd hyn yn arwain at bennu gwerth uchaf ar gyfer ysgol, y gellir ei ddefnyddio fel meincnod a'i chwyddo o flwyddyn i flwyddyn er mwyn </w:t>
      </w:r>
      <w:r>
        <w:rPr>
          <w:rFonts w:ascii="Arial" w:hAnsi="Arial"/>
          <w:lang w:val="cy-GB"/>
        </w:rPr>
        <w:t>pennu</w:t>
      </w:r>
      <w:r w:rsidRPr="00F835E9">
        <w:rPr>
          <w:rFonts w:ascii="Arial" w:hAnsi="Arial"/>
          <w:lang w:val="cy-GB"/>
        </w:rPr>
        <w:t xml:space="preserve"> uchafswm ar gyfer y cwmpas cyllid.</w:t>
      </w:r>
    </w:p>
    <w:p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16E5C" w:rsidRPr="00D2138A" w:rsidRDefault="003C07D7" w:rsidP="00216E5C">
      <w:pPr>
        <w:rPr>
          <w:rFonts w:ascii="Arial" w:hAnsi="Arial"/>
        </w:rPr>
      </w:pPr>
      <w:r w:rsidRPr="00D2138A">
        <w:rPr>
          <w:rFonts w:ascii="Arial" w:hAnsi="Arial"/>
          <w:lang w:val="cy-GB"/>
        </w:rPr>
        <w:t>Mae nifer o wahanol agweddau i hyn: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 xml:space="preserve">Pris safonol arfaethedig </w:t>
      </w:r>
      <w:r>
        <w:rPr>
          <w:rFonts w:ascii="Arial" w:hAnsi="Arial"/>
          <w:lang w:val="cy-GB"/>
        </w:rPr>
        <w:t>m²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Celfi, ffitiadau ac offer</w:t>
      </w:r>
    </w:p>
    <w:p w:rsidR="00B66493" w:rsidRPr="00A27E67" w:rsidRDefault="003C07D7" w:rsidP="00A27E6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TGCh</w:t>
      </w:r>
    </w:p>
    <w:p w:rsidR="00216E5C" w:rsidRDefault="00216E5C" w:rsidP="00216E5C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16E5C" w:rsidRPr="002223C5" w:rsidRDefault="003C07D7" w:rsidP="00216E5C">
      <w:pPr>
        <w:pStyle w:val="ListParagraph"/>
        <w:spacing w:after="0" w:line="240" w:lineRule="auto"/>
        <w:ind w:left="567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lang w:val="cy-GB"/>
        </w:rPr>
        <w:t xml:space="preserve">2.1 </w:t>
      </w:r>
      <w:r w:rsidR="00B66493">
        <w:rPr>
          <w:rFonts w:ascii="Arial" w:hAnsi="Arial"/>
          <w:b/>
          <w:bCs/>
          <w:i/>
          <w:iCs/>
          <w:sz w:val="24"/>
          <w:szCs w:val="24"/>
          <w:lang w:val="cy-GB"/>
        </w:rPr>
        <w:tab/>
      </w:r>
      <w:r>
        <w:rPr>
          <w:rFonts w:ascii="Arial" w:hAnsi="Arial"/>
          <w:b/>
          <w:bCs/>
          <w:i/>
          <w:iCs/>
          <w:sz w:val="24"/>
          <w:szCs w:val="24"/>
          <w:lang w:val="cy-GB"/>
        </w:rPr>
        <w:t>Cost fesul m²</w:t>
      </w: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Gan ddefnyddio mynegeion prisiau adeiladu, bydd y gost fesul m² yn sefydlog ar £1,400 m² o 2016, ac yn cynyddu yn ôl chwyddiant i £1,554 yn 2019 (mae hyn yn cynnwys adeiladwaith safonol a phwrpasol).</w:t>
      </w:r>
      <w:r w:rsidR="00216E5C" w:rsidRPr="00216E5C">
        <w:t xml:space="preserve"> </w:t>
      </w:r>
      <w:r w:rsidR="00216E5C" w:rsidRPr="00216E5C">
        <w:rPr>
          <w:rFonts w:ascii="Arial" w:hAnsi="Arial"/>
          <w:lang w:val="cy-GB"/>
        </w:rPr>
        <w:t>Cyfrifir chwyddiant yn flynyddol ym mis Ebrill gan ddefnyddio mynegai tendr hollgynhwysol BCIS.</w:t>
      </w:r>
    </w:p>
    <w:p w:rsidR="00216E5C" w:rsidRDefault="00216E5C" w:rsidP="00216E5C">
      <w:pPr>
        <w:rPr>
          <w:rFonts w:ascii="Arial" w:hAnsi="Arial"/>
        </w:rPr>
      </w:pP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Mewn perthynas â chostau'r is-strwythur, gwaith allanol a chynllunio, y gost ar gyfer 2019 fydd £1,221, sy'n rhoi cyfanswm o £2,500 ar gyfer y gwaith adeiladu yn 2016 a £2,775 ar gyfer dechrau Band B yn 2019.</w:t>
      </w:r>
    </w:p>
    <w:p w:rsidR="003C07D7" w:rsidRDefault="003C07D7" w:rsidP="00216E5C">
      <w:pPr>
        <w:rPr>
          <w:rFonts w:ascii="Arial" w:hAnsi="Arial"/>
          <w:lang w:val="cy-GB"/>
        </w:rPr>
      </w:pPr>
    </w:p>
    <w:p w:rsidR="00216E5C" w:rsidRPr="00D2138A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Mae effaith cymhwyso'r gost hon fesul m², o’i gyfuno ag uchafswm BB98/99, fel a ganlyn:</w:t>
      </w:r>
    </w:p>
    <w:p w:rsidR="00216E5C" w:rsidRDefault="00216E5C" w:rsidP="00216E5C">
      <w:pPr>
        <w:rPr>
          <w:rFonts w:ascii="Arial" w:hAnsi="Arial"/>
        </w:rPr>
      </w:pPr>
    </w:p>
    <w:p w:rsidR="00216E5C" w:rsidRPr="00216E5C" w:rsidRDefault="00216E5C" w:rsidP="00216E5C">
      <w:pPr>
        <w:rPr>
          <w:rFonts w:ascii="Arial" w:hAnsi="Arial"/>
          <w:b/>
        </w:rPr>
      </w:pPr>
      <w:r w:rsidRPr="00216E5C">
        <w:rPr>
          <w:rFonts w:ascii="Arial" w:hAnsi="Arial"/>
          <w:b/>
        </w:rPr>
        <w:t xml:space="preserve">Tabl 2 </w:t>
      </w:r>
    </w:p>
    <w:tbl>
      <w:tblPr>
        <w:tblW w:w="826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126"/>
        <w:gridCol w:w="1134"/>
        <w:gridCol w:w="1559"/>
        <w:gridCol w:w="1418"/>
      </w:tblGrid>
      <w:tr w:rsidR="00FB3399" w:rsidTr="00FB3399">
        <w:trPr>
          <w:trHeight w:hRule="exact" w:val="839"/>
        </w:trPr>
        <w:tc>
          <w:tcPr>
            <w:tcW w:w="1015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581F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B3399" w:rsidRPr="00FB3399" w:rsidRDefault="00FB3399" w:rsidP="00581F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399" w:rsidRPr="00FB3399" w:rsidRDefault="00FB3399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399" w:rsidRPr="00BC7E60" w:rsidRDefault="00FB3399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44A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Amcangyfrif o'r costau</w:t>
            </w:r>
          </w:p>
        </w:tc>
      </w:tr>
      <w:tr w:rsidR="00FB3399" w:rsidTr="00FB3399">
        <w:trPr>
          <w:trHeight w:hRule="exact" w:val="839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Pr="00BC7E60" w:rsidRDefault="00FB3399" w:rsidP="008D4872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pStyle w:val="TableParagraph"/>
              <w:spacing w:before="1"/>
              <w:ind w:right="1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FB3399" w:rsidRPr="00BC7E60" w:rsidRDefault="00FB3399" w:rsidP="008D4872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BB98/99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Uchafswm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£2,500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FB3399" w:rsidRDefault="00FB3399" w:rsidP="008D4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E5C">
              <w:rPr>
                <w:rFonts w:ascii="Arial" w:hAnsi="Arial" w:cs="Arial"/>
                <w:b/>
                <w:sz w:val="16"/>
                <w:szCs w:val="16"/>
              </w:rPr>
              <w:t xml:space="preserve">Rhagwelir </w:t>
            </w:r>
          </w:p>
          <w:p w:rsidR="00FB3399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£2,775</w:t>
            </w:r>
          </w:p>
          <w:p w:rsidR="00FB3399" w:rsidRPr="00BC7E60" w:rsidRDefault="00FB3399" w:rsidP="008D48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1,306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3,265,000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3,624,150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3,410,000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3,785,100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1.5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1,778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4,445,000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4,933,950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2,250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5,625,000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6,243,750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2,385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5,962,500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6,618,375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 dosbarth mynediad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3,194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7,985,000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8,863,350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 dosbarth mynediad gyda meithrinfa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3,397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8,492,500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9,426,675</w:t>
            </w:r>
          </w:p>
        </w:tc>
      </w:tr>
      <w:tr w:rsidR="00FB3399" w:rsidTr="00216E5C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695F8D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FB3399" w:rsidRPr="00695F8D" w:rsidRDefault="00FB3399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5F8D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8,062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20,155,000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22,372,050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 AB a 100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9,280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23,200,000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25,752,000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7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10,716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26,790,000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29,736,900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 AB a 150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12,760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31,900,000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35,409,000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 AB a 200 chweched dosbarth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14,196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35,490,000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39,393,900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jc w:val="center"/>
              <w:rPr>
                <w:rFonts w:ascii="Arial" w:hAnsi="Arial" w:cs="Arial"/>
              </w:rPr>
            </w:pP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4 dosbarth mynediad (AB)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5,974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14,935,000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16,577,850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5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8,019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20,047,500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22,252,725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7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9,041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22,602,500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25,088,775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9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11,085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27,712,500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30,760,875</w:t>
            </w:r>
          </w:p>
        </w:tc>
      </w:tr>
      <w:tr w:rsidR="00FB3399" w:rsidTr="00216E5C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10 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  <w:szCs w:val="16"/>
                <w:lang w:val="cy-GB"/>
              </w:rPr>
              <w:t>12,108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30,270,000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99" w:rsidRPr="00695F8D" w:rsidRDefault="00FB3399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  <w:lang w:val="cy-GB"/>
              </w:rPr>
              <w:t>33,599,700</w:t>
            </w:r>
          </w:p>
        </w:tc>
      </w:tr>
    </w:tbl>
    <w:p w:rsidR="00216E5C" w:rsidRPr="00695F8D" w:rsidRDefault="00216E5C" w:rsidP="00216E5C">
      <w:pPr>
        <w:rPr>
          <w:rFonts w:ascii="Arial" w:hAnsi="Arial"/>
        </w:rPr>
      </w:pP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2223C5" w:rsidRDefault="003C07D7" w:rsidP="00216E5C">
      <w:pPr>
        <w:rPr>
          <w:rFonts w:ascii="Arial" w:hAnsi="Arial" w:cs="Arial"/>
        </w:rPr>
      </w:pPr>
      <w:r w:rsidRPr="002223C5">
        <w:rPr>
          <w:rFonts w:ascii="Arial" w:hAnsi="Arial" w:cs="Arial"/>
          <w:b/>
          <w:bCs/>
          <w:lang w:val="cy-GB"/>
        </w:rPr>
        <w:t>Yn ymarferol, pan fydd prosiect yn mynd yn fwy na'r swm hwn, bydd</w:t>
      </w:r>
      <w:r>
        <w:rPr>
          <w:rFonts w:ascii="Arial" w:hAnsi="Arial" w:cs="Arial"/>
          <w:b/>
          <w:bCs/>
          <w:lang w:val="cy-GB"/>
        </w:rPr>
        <w:t>ai</w:t>
      </w:r>
      <w:r w:rsidRPr="002223C5">
        <w:rPr>
          <w:rFonts w:ascii="Arial" w:hAnsi="Arial" w:cs="Arial"/>
          <w:b/>
          <w:bCs/>
          <w:lang w:val="cy-GB"/>
        </w:rPr>
        <w:t xml:space="preserve"> grant Llywodraeth Cymru yn cael ei gapio ar y trothwy a nodir uchod.</w:t>
      </w:r>
      <w:r w:rsidRPr="002223C5">
        <w:rPr>
          <w:rFonts w:ascii="Arial" w:hAnsi="Arial" w:cs="Arial"/>
          <w:lang w:val="cy-GB"/>
        </w:rPr>
        <w:t xml:space="preserve"> </w:t>
      </w: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2223C5" w:rsidRDefault="003C07D7" w:rsidP="00B66493">
      <w:pPr>
        <w:rPr>
          <w:rFonts w:ascii="Arial" w:hAnsi="Arial" w:cs="Arial"/>
        </w:rPr>
      </w:pPr>
      <w:r w:rsidRPr="002223C5">
        <w:rPr>
          <w:rFonts w:ascii="Arial" w:hAnsi="Arial" w:cs="Arial"/>
          <w:lang w:val="cy-GB"/>
        </w:rPr>
        <w:t>Mae'r trothwy yn gymwys i</w:t>
      </w:r>
      <w:r>
        <w:rPr>
          <w:rFonts w:ascii="Arial" w:hAnsi="Arial" w:cs="Arial"/>
          <w:lang w:val="cy-GB"/>
        </w:rPr>
        <w:t>’r</w:t>
      </w:r>
      <w:r w:rsidRPr="002223C5">
        <w:rPr>
          <w:rFonts w:ascii="Arial" w:hAnsi="Arial" w:cs="Arial"/>
          <w:lang w:val="cy-GB"/>
        </w:rPr>
        <w:t>:</w:t>
      </w:r>
    </w:p>
    <w:p w:rsidR="00216E5C" w:rsidRPr="002223C5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3C5">
        <w:rPr>
          <w:rFonts w:ascii="Arial" w:hAnsi="Arial" w:cs="Arial"/>
          <w:sz w:val="24"/>
          <w:szCs w:val="24"/>
          <w:lang w:val="cy-GB"/>
        </w:rPr>
        <w:t>costau safonol a ysgwyddir. Byddai costau anarferol sy'n gysylltiedig â graddiant, halogiad, llifogydd etc yn cael eu hystyried ar wahân.</w:t>
      </w:r>
    </w:p>
    <w:p w:rsidR="00216E5C" w:rsidRPr="00F835E9" w:rsidRDefault="003C07D7" w:rsidP="00B6649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Pr="00F835E9">
        <w:rPr>
          <w:rFonts w:ascii="Arial" w:hAnsi="Arial" w:cs="Arial"/>
          <w:sz w:val="24"/>
          <w:szCs w:val="24"/>
          <w:lang w:val="cy-GB"/>
        </w:rPr>
        <w:t>rosiectau o fewn y Rhaglen sy'n dal wrth y cam Achos Amlinellol Strategol.</w:t>
      </w:r>
    </w:p>
    <w:p w:rsidR="00216E5C" w:rsidRPr="002223C5" w:rsidRDefault="00216E5C" w:rsidP="00216E5C">
      <w:pPr>
        <w:rPr>
          <w:rFonts w:ascii="Arial" w:hAnsi="Arial" w:cs="Arial"/>
        </w:rPr>
      </w:pPr>
    </w:p>
    <w:p w:rsidR="00216E5C" w:rsidRPr="00F835E9" w:rsidRDefault="003C07D7" w:rsidP="00B66493">
      <w:pPr>
        <w:spacing w:after="200" w:line="276" w:lineRule="auto"/>
        <w:ind w:left="567" w:hanging="567"/>
        <w:rPr>
          <w:rFonts w:ascii="Arial" w:hAnsi="Arial"/>
          <w:b/>
        </w:rPr>
      </w:pPr>
      <w:r w:rsidRPr="00F835E9">
        <w:rPr>
          <w:rFonts w:ascii="Arial" w:hAnsi="Arial" w:cs="Arial"/>
          <w:b/>
          <w:bCs/>
          <w:i/>
          <w:iCs/>
          <w:lang w:val="cy-GB"/>
        </w:rPr>
        <w:t xml:space="preserve">2.2 </w:t>
      </w:r>
      <w:r w:rsidR="00B66493">
        <w:rPr>
          <w:rFonts w:ascii="Arial" w:hAnsi="Arial" w:cs="Arial"/>
          <w:b/>
          <w:bCs/>
          <w:i/>
          <w:iCs/>
          <w:lang w:val="cy-GB"/>
        </w:rPr>
        <w:tab/>
      </w:r>
      <w:r w:rsidRPr="00F835E9">
        <w:rPr>
          <w:rFonts w:ascii="Arial" w:hAnsi="Arial" w:cs="Arial"/>
          <w:b/>
          <w:bCs/>
          <w:i/>
          <w:iCs/>
          <w:lang w:val="cy-GB"/>
        </w:rPr>
        <w:t>Celfi, Ffitiadau ac Offer / Technoleg Gwybodaeth</w:t>
      </w: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Fel arfer, mae celfi, ffitiadau ac offer yn cynnwys y canlynol: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Byrddau a chadeiriau;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lastRenderedPageBreak/>
        <w:t>Offer ar gyfer labordai Gwyddoniaeth;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Offer ar gyfer Gwyddor y Cartref;</w:t>
      </w:r>
    </w:p>
    <w:p w:rsidR="00216E5C" w:rsidRDefault="003C07D7" w:rsidP="00216E5C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cy-GB"/>
        </w:rPr>
        <w:t>Ceginau / ffreutur yr ysgol.</w:t>
      </w:r>
    </w:p>
    <w:p w:rsidR="00216E5C" w:rsidRPr="00EE61A3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216E5C" w:rsidRPr="00F835E9" w:rsidRDefault="003C07D7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Nid yw'n cynnwys offer cludadwy fel llosgwyr Bunsen, tiwbiau profi, sosbenni etc.</w:t>
      </w:r>
    </w:p>
    <w:p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 disgwyl y bydd Offer TG yn cynnwys cysylltu'r ysg</w:t>
      </w:r>
      <w:r>
        <w:rPr>
          <w:rFonts w:ascii="Arial" w:hAnsi="Arial"/>
          <w:lang w:val="cy-GB"/>
        </w:rPr>
        <w:t>ol i socedi, a gallai gynnwys r</w:t>
      </w:r>
      <w:r w:rsidRPr="00F835E9">
        <w:rPr>
          <w:rFonts w:ascii="Arial" w:hAnsi="Arial"/>
          <w:lang w:val="cy-GB"/>
        </w:rPr>
        <w:t xml:space="preserve">ywfaint o offer </w:t>
      </w:r>
      <w:r>
        <w:rPr>
          <w:rFonts w:ascii="Arial" w:hAnsi="Arial"/>
          <w:lang w:val="cy-GB"/>
        </w:rPr>
        <w:t>sylfaenol</w:t>
      </w:r>
      <w:r w:rsidRPr="00F835E9">
        <w:rPr>
          <w:rFonts w:ascii="Arial" w:hAnsi="Arial"/>
          <w:lang w:val="cy-GB"/>
        </w:rPr>
        <w:t xml:space="preserve"> ar gyfer y dosbarth, fel bwrdd gwyn rhyngweithiol.  </w:t>
      </w:r>
    </w:p>
    <w:p w:rsidR="00216E5C" w:rsidRPr="006D09F7" w:rsidRDefault="00216E5C" w:rsidP="00216E5C">
      <w:pPr>
        <w:rPr>
          <w:rFonts w:ascii="Arial" w:hAnsi="Arial"/>
        </w:rPr>
      </w:pPr>
    </w:p>
    <w:p w:rsidR="00216E5C" w:rsidRPr="00F835E9" w:rsidRDefault="003C07D7" w:rsidP="00216E5C">
      <w:pPr>
        <w:rPr>
          <w:rFonts w:ascii="Arial" w:hAnsi="Arial"/>
        </w:rPr>
      </w:pPr>
      <w:r w:rsidRPr="00F835E9">
        <w:rPr>
          <w:rFonts w:ascii="Arial" w:hAnsi="Arial"/>
          <w:lang w:val="cy-GB"/>
        </w:rPr>
        <w:t>Mae'r rhagdybiaethau cyfredol mewn perthynas â chostau rhesymol fesul disgybl ar gyfer TG a chelfi, ffitiadau ac offer, fel a ganlyn:</w:t>
      </w:r>
    </w:p>
    <w:p w:rsidR="00216E5C" w:rsidRDefault="00216E5C" w:rsidP="00216E5C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6"/>
        <w:gridCol w:w="2591"/>
        <w:gridCol w:w="2591"/>
      </w:tblGrid>
      <w:tr w:rsidR="00726E24" w:rsidTr="00216E5C">
        <w:tc>
          <w:tcPr>
            <w:tcW w:w="2842" w:type="dxa"/>
          </w:tcPr>
          <w:p w:rsidR="00216E5C" w:rsidRDefault="00216E5C" w:rsidP="00216E5C">
            <w:pPr>
              <w:rPr>
                <w:rFonts w:ascii="Arial" w:hAnsi="Arial"/>
              </w:rPr>
            </w:pPr>
          </w:p>
        </w:tc>
        <w:tc>
          <w:tcPr>
            <w:tcW w:w="2843" w:type="dxa"/>
          </w:tcPr>
          <w:p w:rsidR="00216E5C" w:rsidRPr="0050324B" w:rsidRDefault="003C07D7" w:rsidP="00216E5C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2016</w:t>
            </w:r>
          </w:p>
        </w:tc>
        <w:tc>
          <w:tcPr>
            <w:tcW w:w="2843" w:type="dxa"/>
          </w:tcPr>
          <w:p w:rsidR="00216E5C" w:rsidRPr="0050324B" w:rsidRDefault="003C07D7" w:rsidP="00216E5C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2019</w:t>
            </w:r>
          </w:p>
        </w:tc>
      </w:tr>
      <w:tr w:rsidR="00726E24" w:rsidTr="00216E5C">
        <w:tc>
          <w:tcPr>
            <w:tcW w:w="2842" w:type="dxa"/>
          </w:tcPr>
          <w:p w:rsidR="00216E5C" w:rsidRPr="0050324B" w:rsidRDefault="003C07D7" w:rsidP="00216E5C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TG Fesul Disgybl</w:t>
            </w:r>
          </w:p>
        </w:tc>
        <w:tc>
          <w:tcPr>
            <w:tcW w:w="2843" w:type="dxa"/>
          </w:tcPr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£500</w:t>
            </w:r>
          </w:p>
        </w:tc>
        <w:tc>
          <w:tcPr>
            <w:tcW w:w="2843" w:type="dxa"/>
          </w:tcPr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£555</w:t>
            </w:r>
          </w:p>
        </w:tc>
      </w:tr>
      <w:tr w:rsidR="00726E24" w:rsidTr="00216E5C">
        <w:tc>
          <w:tcPr>
            <w:tcW w:w="2842" w:type="dxa"/>
          </w:tcPr>
          <w:p w:rsidR="00216E5C" w:rsidRPr="0050324B" w:rsidRDefault="003C07D7" w:rsidP="00216E5C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  <w:bCs/>
                <w:lang w:val="cy-GB"/>
              </w:rPr>
              <w:t>Celfi, Ffitiadau ac Offer Fesul Disgybl</w:t>
            </w:r>
          </w:p>
        </w:tc>
        <w:tc>
          <w:tcPr>
            <w:tcW w:w="2843" w:type="dxa"/>
          </w:tcPr>
          <w:p w:rsidR="00216E5C" w:rsidRDefault="00216E5C" w:rsidP="00216E5C">
            <w:pPr>
              <w:jc w:val="center"/>
              <w:rPr>
                <w:rFonts w:ascii="Arial" w:hAnsi="Arial"/>
              </w:rPr>
            </w:pPr>
          </w:p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£1,100</w:t>
            </w:r>
          </w:p>
        </w:tc>
        <w:tc>
          <w:tcPr>
            <w:tcW w:w="2843" w:type="dxa"/>
          </w:tcPr>
          <w:p w:rsidR="00216E5C" w:rsidRDefault="00216E5C" w:rsidP="00216E5C">
            <w:pPr>
              <w:jc w:val="center"/>
              <w:rPr>
                <w:rFonts w:ascii="Arial" w:hAnsi="Arial"/>
              </w:rPr>
            </w:pPr>
          </w:p>
          <w:p w:rsidR="00216E5C" w:rsidRDefault="003C07D7" w:rsidP="00216E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£1,221</w:t>
            </w:r>
          </w:p>
        </w:tc>
      </w:tr>
    </w:tbl>
    <w:p w:rsidR="00216E5C" w:rsidRPr="0050324B" w:rsidRDefault="00216E5C" w:rsidP="00216E5C">
      <w:pPr>
        <w:rPr>
          <w:rFonts w:ascii="Arial" w:hAnsi="Arial"/>
        </w:rPr>
      </w:pPr>
    </w:p>
    <w:p w:rsidR="00216E5C" w:rsidRPr="00F835E9" w:rsidRDefault="00216E5C" w:rsidP="00216E5C">
      <w:pPr>
        <w:rPr>
          <w:rFonts w:ascii="Arial" w:hAnsi="Arial"/>
        </w:rPr>
      </w:pPr>
      <w:r>
        <w:rPr>
          <w:rFonts w:ascii="Arial" w:hAnsi="Arial"/>
          <w:lang w:val="cy-GB"/>
        </w:rPr>
        <w:t>Mae</w:t>
      </w:r>
      <w:r w:rsidR="003C07D7" w:rsidRPr="00F835E9">
        <w:rPr>
          <w:rFonts w:ascii="Arial" w:hAnsi="Arial"/>
          <w:lang w:val="cy-GB"/>
        </w:rPr>
        <w:t xml:space="preserve"> tabl</w:t>
      </w:r>
      <w:r>
        <w:rPr>
          <w:rFonts w:ascii="Arial" w:hAnsi="Arial"/>
          <w:lang w:val="cy-GB"/>
        </w:rPr>
        <w:t xml:space="preserve"> 3</w:t>
      </w:r>
      <w:r w:rsidR="003C07D7" w:rsidRPr="00F835E9">
        <w:rPr>
          <w:rFonts w:ascii="Arial" w:hAnsi="Arial"/>
          <w:lang w:val="cy-GB"/>
        </w:rPr>
        <w:t xml:space="preserve"> isod yn dangos hyn yn ôl cost fesul ysgol.</w:t>
      </w:r>
    </w:p>
    <w:p w:rsidR="00216E5C" w:rsidRDefault="00216E5C" w:rsidP="00216E5C">
      <w:pPr>
        <w:rPr>
          <w:rFonts w:ascii="Arial" w:hAnsi="Arial"/>
        </w:rPr>
      </w:pPr>
    </w:p>
    <w:p w:rsidR="00216E5C" w:rsidRDefault="00216E5C" w:rsidP="00216E5C">
      <w:pPr>
        <w:rPr>
          <w:rFonts w:ascii="Arial" w:hAnsi="Arial"/>
          <w:b/>
        </w:rPr>
      </w:pPr>
      <w:r w:rsidRPr="00216E5C">
        <w:rPr>
          <w:rFonts w:ascii="Arial" w:hAnsi="Arial"/>
          <w:b/>
        </w:rPr>
        <w:t>Tabl 3</w:t>
      </w:r>
    </w:p>
    <w:tbl>
      <w:tblPr>
        <w:tblpPr w:leftFromText="180" w:rightFromText="180" w:vertAnchor="text" w:horzAnchor="margin" w:tblpXSpec="right" w:tblpY="38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876"/>
        <w:gridCol w:w="1826"/>
        <w:gridCol w:w="851"/>
        <w:gridCol w:w="848"/>
        <w:gridCol w:w="991"/>
        <w:gridCol w:w="850"/>
        <w:gridCol w:w="849"/>
        <w:gridCol w:w="958"/>
      </w:tblGrid>
      <w:tr w:rsidR="00216E5C" w:rsidTr="00E27FC2">
        <w:trPr>
          <w:gridBefore w:val="6"/>
          <w:wBefore w:w="6382" w:type="dxa"/>
          <w:trHeight w:val="540"/>
        </w:trPr>
        <w:tc>
          <w:tcPr>
            <w:tcW w:w="2657" w:type="dxa"/>
            <w:gridSpan w:val="3"/>
          </w:tcPr>
          <w:p w:rsidR="00216E5C" w:rsidRDefault="00F6744A" w:rsidP="00216E5C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</w:pPr>
            <w:r w:rsidRPr="00F6744A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Amcangyfrif o'r costau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7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Ysgolion cynradd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Meithrinfa</w:t>
            </w:r>
            <w:r w:rsidRPr="00BC7E60">
              <w:rPr>
                <w:rFonts w:ascii="Arial" w:hAnsi="Arial" w:cs="Arial"/>
                <w:sz w:val="16"/>
                <w:lang w:val="cy-GB"/>
              </w:rPr>
              <w:t xml:space="preserve"> </w:t>
            </w:r>
          </w:p>
          <w:p w:rsidR="00216E5C" w:rsidRPr="00BC7E60" w:rsidRDefault="00216E5C" w:rsidP="00216E5C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(FTE)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Maint yr Ysgol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£2,500</w:t>
            </w:r>
          </w:p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£1,600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Celfi, Ffitiadau ac Offer/TG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Disgybl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2016 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Cyfanswm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£2,775</w:t>
            </w:r>
          </w:p>
          <w:p w:rsidR="00216E5C" w:rsidRPr="00BC7E60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m2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£1,776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Celfi, Ffitiadau ac Offer/TG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Fesul Disgybl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2019</w:t>
            </w:r>
          </w:p>
          <w:p w:rsidR="00216E5C" w:rsidRDefault="00216E5C" w:rsidP="00216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Cyfanswm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3,265,000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336,000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3,601,000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3,624,150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372,960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3,997,110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210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3,410,000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3,770,000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3,785,100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399,600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4,184,700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1.5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4,445,000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504,000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4,949,000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4,933,950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559,440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5,493,390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5,625,000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672,000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6,297,000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6,243,750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745,920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6,989,670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30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2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5,962,500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720,000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6,682,500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6,618,375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799,200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7,417,575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7,985,000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1,008,000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8,993,000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8,863,350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1,118,880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9,982,230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630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3 dosbarth mynediad gyda meithrinfa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94644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8,492,500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9,572,500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9,426,675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1,198,800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10,625,475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bCs/>
                <w:sz w:val="16"/>
                <w:lang w:val="cy-GB"/>
              </w:rPr>
              <w:t>Ysgolion Uwchradd</w:t>
            </w:r>
          </w:p>
          <w:p w:rsidR="00216E5C" w:rsidRPr="00BC7E60" w:rsidRDefault="00216E5C" w:rsidP="00216E5C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bCs/>
                <w:w w:val="105"/>
                <w:sz w:val="16"/>
                <w:lang w:val="cy-GB"/>
              </w:rPr>
              <w:t>Chweched Dosbarth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4 AB a 200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20,155,000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1,280,000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21,435,000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22,372,050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1,420,800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23,792,850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 a 100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23,200,000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1,600,000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24,800,000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25,752,000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1,776,000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27,528,000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 a 150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26,790,000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1,920,000</w:t>
            </w: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28,710,000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29,736,900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2,131,200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31,868,100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 a 150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31,900,000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2,400,000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34,300,000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35,409,000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2,664,000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38,073,000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200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 a 200 chweched dosbarth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35,490,000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2,720,000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38,210,000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39,393,900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3,019,200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42,413,100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600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4 dosbarth mynediad (AB)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14,935,000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960,000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15,895,000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16,577,850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1,065,600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17,643,450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900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5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20,047,500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1,440,000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21,487,500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22,252,725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1,598,400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23,851,125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1050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7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22,602,500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1,680,000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24,282,500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25,088,775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1,864,800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26,953,575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1350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9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27,712,500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2,160,000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29,872,500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30,760,875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2,397,600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33,158,475</w:t>
            </w: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216E5C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hAnsi="Arial" w:cs="Arial"/>
                <w:color w:val="1E487C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216E5C" w:rsidTr="00E2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1500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  <w:szCs w:val="16"/>
                <w:lang w:val="cy-GB"/>
              </w:rPr>
              <w:t>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  <w:lang w:val="cy-GB"/>
              </w:rPr>
              <w:t>10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30,270,000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2,400,000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32,670,000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BC7E60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33,599,700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cy-GB"/>
              </w:rPr>
              <w:t>2,664,000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5C" w:rsidRPr="0050324B" w:rsidRDefault="00216E5C" w:rsidP="00216E5C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  <w:lang w:val="cy-GB"/>
              </w:rPr>
              <w:t>36,263,700</w:t>
            </w:r>
          </w:p>
        </w:tc>
      </w:tr>
    </w:tbl>
    <w:p w:rsidR="00216E5C" w:rsidRDefault="00216E5C" w:rsidP="00216E5C">
      <w:pPr>
        <w:rPr>
          <w:rFonts w:ascii="Arial" w:hAnsi="Arial"/>
          <w:b/>
        </w:rPr>
      </w:pPr>
    </w:p>
    <w:p w:rsidR="00FB3399" w:rsidRDefault="00FB3399" w:rsidP="00216E5C">
      <w:pPr>
        <w:rPr>
          <w:rFonts w:ascii="Arial" w:hAnsi="Arial"/>
          <w:lang w:val="cy-GB"/>
        </w:rPr>
      </w:pPr>
    </w:p>
    <w:p w:rsidR="00216E5C" w:rsidRDefault="003C07D7" w:rsidP="00216E5C">
      <w:pPr>
        <w:rPr>
          <w:rFonts w:ascii="Arial" w:hAnsi="Arial"/>
          <w:b/>
        </w:rPr>
      </w:pPr>
      <w:r w:rsidRPr="00F835E9">
        <w:rPr>
          <w:rFonts w:ascii="Arial" w:hAnsi="Arial"/>
          <w:lang w:val="cy-GB"/>
        </w:rPr>
        <w:t>Ar hyn o bryd, mae gwaith pellach yn cael ei wneud i bennu beth yw'r gofynion TG safonol ar gyfer ysgol. Bydd hyn yn seiliedig ar ystyriaethau gan gynnwys y Fframwaith Cymhwysedd Digidol. Hyd nes y bydd y gwaith hwn wedi'i gwblhau, byddwn yn defnyddio'r system bresennol.</w:t>
      </w:r>
    </w:p>
    <w:sectPr w:rsidR="00216E5C" w:rsidSect="00216E5C">
      <w:footerReference w:type="default" r:id="rId10"/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5C" w:rsidRDefault="00216E5C">
      <w:r>
        <w:separator/>
      </w:r>
    </w:p>
  </w:endnote>
  <w:endnote w:type="continuationSeparator" w:id="0">
    <w:p w:rsidR="00216E5C" w:rsidRDefault="0021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0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E5C" w:rsidRDefault="00216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E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6E5C" w:rsidRDefault="0021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5C" w:rsidRDefault="00216E5C">
      <w:r>
        <w:separator/>
      </w:r>
    </w:p>
  </w:footnote>
  <w:footnote w:type="continuationSeparator" w:id="0">
    <w:p w:rsidR="00216E5C" w:rsidRDefault="0021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907"/>
    <w:multiLevelType w:val="hybridMultilevel"/>
    <w:tmpl w:val="FF6A1FDC"/>
    <w:lvl w:ilvl="0" w:tplc="1F66D17A">
      <w:start w:val="1"/>
      <w:numFmt w:val="decimal"/>
      <w:lvlText w:val="%1."/>
      <w:lvlJc w:val="left"/>
      <w:pPr>
        <w:ind w:left="720" w:hanging="360"/>
      </w:pPr>
    </w:lvl>
    <w:lvl w:ilvl="1" w:tplc="CE9CEF8C">
      <w:start w:val="1"/>
      <w:numFmt w:val="lowerLetter"/>
      <w:lvlText w:val="%2."/>
      <w:lvlJc w:val="left"/>
      <w:pPr>
        <w:ind w:left="1440" w:hanging="360"/>
      </w:pPr>
    </w:lvl>
    <w:lvl w:ilvl="2" w:tplc="553C6934">
      <w:start w:val="1"/>
      <w:numFmt w:val="lowerRoman"/>
      <w:lvlText w:val="%3."/>
      <w:lvlJc w:val="right"/>
      <w:pPr>
        <w:ind w:left="2160" w:hanging="180"/>
      </w:pPr>
    </w:lvl>
    <w:lvl w:ilvl="3" w:tplc="511C1C6C" w:tentative="1">
      <w:start w:val="1"/>
      <w:numFmt w:val="decimal"/>
      <w:lvlText w:val="%4."/>
      <w:lvlJc w:val="left"/>
      <w:pPr>
        <w:ind w:left="2880" w:hanging="360"/>
      </w:pPr>
    </w:lvl>
    <w:lvl w:ilvl="4" w:tplc="ADA6691E" w:tentative="1">
      <w:start w:val="1"/>
      <w:numFmt w:val="lowerLetter"/>
      <w:lvlText w:val="%5."/>
      <w:lvlJc w:val="left"/>
      <w:pPr>
        <w:ind w:left="3600" w:hanging="360"/>
      </w:pPr>
    </w:lvl>
    <w:lvl w:ilvl="5" w:tplc="12FCD430" w:tentative="1">
      <w:start w:val="1"/>
      <w:numFmt w:val="lowerRoman"/>
      <w:lvlText w:val="%6."/>
      <w:lvlJc w:val="right"/>
      <w:pPr>
        <w:ind w:left="4320" w:hanging="180"/>
      </w:pPr>
    </w:lvl>
    <w:lvl w:ilvl="6" w:tplc="B97EB268" w:tentative="1">
      <w:start w:val="1"/>
      <w:numFmt w:val="decimal"/>
      <w:lvlText w:val="%7."/>
      <w:lvlJc w:val="left"/>
      <w:pPr>
        <w:ind w:left="5040" w:hanging="360"/>
      </w:pPr>
    </w:lvl>
    <w:lvl w:ilvl="7" w:tplc="AD504BE6" w:tentative="1">
      <w:start w:val="1"/>
      <w:numFmt w:val="lowerLetter"/>
      <w:lvlText w:val="%8."/>
      <w:lvlJc w:val="left"/>
      <w:pPr>
        <w:ind w:left="5760" w:hanging="360"/>
      </w:pPr>
    </w:lvl>
    <w:lvl w:ilvl="8" w:tplc="08D65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555"/>
    <w:multiLevelType w:val="hybridMultilevel"/>
    <w:tmpl w:val="85A228B0"/>
    <w:lvl w:ilvl="0" w:tplc="D2A0B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49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8E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1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4D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2F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3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B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C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6F57"/>
    <w:multiLevelType w:val="hybridMultilevel"/>
    <w:tmpl w:val="0D26AD70"/>
    <w:lvl w:ilvl="0" w:tplc="6B08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C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0D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0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E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A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A0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CF0"/>
    <w:multiLevelType w:val="hybridMultilevel"/>
    <w:tmpl w:val="95E88F94"/>
    <w:lvl w:ilvl="0" w:tplc="80FA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41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9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B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26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4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06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C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2B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6AC"/>
    <w:multiLevelType w:val="hybridMultilevel"/>
    <w:tmpl w:val="31781B3A"/>
    <w:lvl w:ilvl="0" w:tplc="4F421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D24AFA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5A3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ACB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E4D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5435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F4B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688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F68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D604A"/>
    <w:multiLevelType w:val="hybridMultilevel"/>
    <w:tmpl w:val="60AE9140"/>
    <w:lvl w:ilvl="0" w:tplc="2A660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F872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CCE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9E2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B006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E44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564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0C36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221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28E5"/>
    <w:multiLevelType w:val="hybridMultilevel"/>
    <w:tmpl w:val="358EFDE0"/>
    <w:lvl w:ilvl="0" w:tplc="2084CE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34EA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0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8C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0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AC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3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7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A5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3E3E"/>
    <w:multiLevelType w:val="hybridMultilevel"/>
    <w:tmpl w:val="4D6CBCB8"/>
    <w:lvl w:ilvl="0" w:tplc="BA02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E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2C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E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A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48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D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A4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31770"/>
    <w:multiLevelType w:val="hybridMultilevel"/>
    <w:tmpl w:val="CB9EFB76"/>
    <w:lvl w:ilvl="0" w:tplc="972E28D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1B2C26E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79FE6DA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A0AD05E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F9C11F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A58443EE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7EEA407A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6B21F8E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1B49D12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2A02830"/>
    <w:multiLevelType w:val="hybridMultilevel"/>
    <w:tmpl w:val="98E2B47C"/>
    <w:lvl w:ilvl="0" w:tplc="AF7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E5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25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8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49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23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B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8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A8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54BDC"/>
    <w:multiLevelType w:val="hybridMultilevel"/>
    <w:tmpl w:val="1506F30A"/>
    <w:lvl w:ilvl="0" w:tplc="1AA2F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7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0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B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0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4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E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2F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90469"/>
    <w:multiLevelType w:val="hybridMultilevel"/>
    <w:tmpl w:val="CBD44252"/>
    <w:lvl w:ilvl="0" w:tplc="8522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2E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A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27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A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E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AB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6B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66069"/>
    <w:multiLevelType w:val="hybridMultilevel"/>
    <w:tmpl w:val="C5E8FA52"/>
    <w:lvl w:ilvl="0" w:tplc="40FC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C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88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F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7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B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A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397F"/>
    <w:multiLevelType w:val="hybridMultilevel"/>
    <w:tmpl w:val="ED66EC30"/>
    <w:lvl w:ilvl="0" w:tplc="2A7E93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F7ECD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2A96E">
      <w:start w:val="1"/>
      <w:numFmt w:val="lowerRoman"/>
      <w:lvlText w:val="%3."/>
      <w:lvlJc w:val="right"/>
      <w:pPr>
        <w:ind w:left="2160" w:hanging="180"/>
      </w:pPr>
    </w:lvl>
    <w:lvl w:ilvl="3" w:tplc="5156AFA6" w:tentative="1">
      <w:start w:val="1"/>
      <w:numFmt w:val="decimal"/>
      <w:lvlText w:val="%4."/>
      <w:lvlJc w:val="left"/>
      <w:pPr>
        <w:ind w:left="2880" w:hanging="360"/>
      </w:pPr>
    </w:lvl>
    <w:lvl w:ilvl="4" w:tplc="FE86E5FE" w:tentative="1">
      <w:start w:val="1"/>
      <w:numFmt w:val="lowerLetter"/>
      <w:lvlText w:val="%5."/>
      <w:lvlJc w:val="left"/>
      <w:pPr>
        <w:ind w:left="3600" w:hanging="360"/>
      </w:pPr>
    </w:lvl>
    <w:lvl w:ilvl="5" w:tplc="DF16EC96" w:tentative="1">
      <w:start w:val="1"/>
      <w:numFmt w:val="lowerRoman"/>
      <w:lvlText w:val="%6."/>
      <w:lvlJc w:val="right"/>
      <w:pPr>
        <w:ind w:left="4320" w:hanging="180"/>
      </w:pPr>
    </w:lvl>
    <w:lvl w:ilvl="6" w:tplc="EEC83866" w:tentative="1">
      <w:start w:val="1"/>
      <w:numFmt w:val="decimal"/>
      <w:lvlText w:val="%7."/>
      <w:lvlJc w:val="left"/>
      <w:pPr>
        <w:ind w:left="5040" w:hanging="360"/>
      </w:pPr>
    </w:lvl>
    <w:lvl w:ilvl="7" w:tplc="EE9EDDE4" w:tentative="1">
      <w:start w:val="1"/>
      <w:numFmt w:val="lowerLetter"/>
      <w:lvlText w:val="%8."/>
      <w:lvlJc w:val="left"/>
      <w:pPr>
        <w:ind w:left="5760" w:hanging="360"/>
      </w:pPr>
    </w:lvl>
    <w:lvl w:ilvl="8" w:tplc="1AC0B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841"/>
    <w:multiLevelType w:val="hybridMultilevel"/>
    <w:tmpl w:val="29BA1C78"/>
    <w:lvl w:ilvl="0" w:tplc="85AA2B3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CA8AC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E2096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184C2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3DE7BC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122388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D327F2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B2AA22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FEE8D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20965DF"/>
    <w:multiLevelType w:val="hybridMultilevel"/>
    <w:tmpl w:val="AB50BE3C"/>
    <w:lvl w:ilvl="0" w:tplc="5BEE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C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3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2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0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08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E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6396"/>
    <w:multiLevelType w:val="hybridMultilevel"/>
    <w:tmpl w:val="780E418C"/>
    <w:lvl w:ilvl="0" w:tplc="EF80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01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E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2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D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4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B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A286F"/>
    <w:multiLevelType w:val="hybridMultilevel"/>
    <w:tmpl w:val="832EF360"/>
    <w:lvl w:ilvl="0" w:tplc="FA96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CCE9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766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1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2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EA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36A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A7C88"/>
    <w:multiLevelType w:val="hybridMultilevel"/>
    <w:tmpl w:val="8132B8FE"/>
    <w:lvl w:ilvl="0" w:tplc="5BE600E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B900D788" w:tentative="1">
      <w:start w:val="1"/>
      <w:numFmt w:val="lowerLetter"/>
      <w:lvlText w:val="%2."/>
      <w:lvlJc w:val="left"/>
      <w:pPr>
        <w:ind w:left="1440" w:hanging="360"/>
      </w:pPr>
    </w:lvl>
    <w:lvl w:ilvl="2" w:tplc="3AF08260" w:tentative="1">
      <w:start w:val="1"/>
      <w:numFmt w:val="lowerRoman"/>
      <w:lvlText w:val="%3."/>
      <w:lvlJc w:val="right"/>
      <w:pPr>
        <w:ind w:left="2160" w:hanging="180"/>
      </w:pPr>
    </w:lvl>
    <w:lvl w:ilvl="3" w:tplc="401A84AE" w:tentative="1">
      <w:start w:val="1"/>
      <w:numFmt w:val="decimal"/>
      <w:lvlText w:val="%4."/>
      <w:lvlJc w:val="left"/>
      <w:pPr>
        <w:ind w:left="2880" w:hanging="360"/>
      </w:pPr>
    </w:lvl>
    <w:lvl w:ilvl="4" w:tplc="92761B9E" w:tentative="1">
      <w:start w:val="1"/>
      <w:numFmt w:val="lowerLetter"/>
      <w:lvlText w:val="%5."/>
      <w:lvlJc w:val="left"/>
      <w:pPr>
        <w:ind w:left="3600" w:hanging="360"/>
      </w:pPr>
    </w:lvl>
    <w:lvl w:ilvl="5" w:tplc="F482A700" w:tentative="1">
      <w:start w:val="1"/>
      <w:numFmt w:val="lowerRoman"/>
      <w:lvlText w:val="%6."/>
      <w:lvlJc w:val="right"/>
      <w:pPr>
        <w:ind w:left="4320" w:hanging="180"/>
      </w:pPr>
    </w:lvl>
    <w:lvl w:ilvl="6" w:tplc="5192E62E" w:tentative="1">
      <w:start w:val="1"/>
      <w:numFmt w:val="decimal"/>
      <w:lvlText w:val="%7."/>
      <w:lvlJc w:val="left"/>
      <w:pPr>
        <w:ind w:left="5040" w:hanging="360"/>
      </w:pPr>
    </w:lvl>
    <w:lvl w:ilvl="7" w:tplc="071401BC" w:tentative="1">
      <w:start w:val="1"/>
      <w:numFmt w:val="lowerLetter"/>
      <w:lvlText w:val="%8."/>
      <w:lvlJc w:val="left"/>
      <w:pPr>
        <w:ind w:left="5760" w:hanging="360"/>
      </w:pPr>
    </w:lvl>
    <w:lvl w:ilvl="8" w:tplc="D51E7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2767"/>
    <w:multiLevelType w:val="hybridMultilevel"/>
    <w:tmpl w:val="B9D0D410"/>
    <w:lvl w:ilvl="0" w:tplc="93606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E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E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C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6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A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E2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47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8F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25ED"/>
    <w:multiLevelType w:val="hybridMultilevel"/>
    <w:tmpl w:val="16B2FF34"/>
    <w:lvl w:ilvl="0" w:tplc="5D1E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1EBA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9580C5F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F632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6567C7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99A21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002A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D0EAE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A6EEA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1DA35D3"/>
    <w:multiLevelType w:val="hybridMultilevel"/>
    <w:tmpl w:val="6CA8D30A"/>
    <w:lvl w:ilvl="0" w:tplc="A94C5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0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45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8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66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0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26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51C"/>
    <w:multiLevelType w:val="hybridMultilevel"/>
    <w:tmpl w:val="F21CE064"/>
    <w:lvl w:ilvl="0" w:tplc="04DA8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FC0544">
      <w:start w:val="1"/>
      <w:numFmt w:val="lowerLetter"/>
      <w:lvlText w:val="%2."/>
      <w:lvlJc w:val="left"/>
      <w:pPr>
        <w:ind w:left="1440" w:hanging="360"/>
      </w:pPr>
    </w:lvl>
    <w:lvl w:ilvl="2" w:tplc="546884D2" w:tentative="1">
      <w:start w:val="1"/>
      <w:numFmt w:val="lowerRoman"/>
      <w:lvlText w:val="%3."/>
      <w:lvlJc w:val="right"/>
      <w:pPr>
        <w:ind w:left="2160" w:hanging="180"/>
      </w:pPr>
    </w:lvl>
    <w:lvl w:ilvl="3" w:tplc="0FF23198" w:tentative="1">
      <w:start w:val="1"/>
      <w:numFmt w:val="decimal"/>
      <w:lvlText w:val="%4."/>
      <w:lvlJc w:val="left"/>
      <w:pPr>
        <w:ind w:left="2880" w:hanging="360"/>
      </w:pPr>
    </w:lvl>
    <w:lvl w:ilvl="4" w:tplc="FF144C86" w:tentative="1">
      <w:start w:val="1"/>
      <w:numFmt w:val="lowerLetter"/>
      <w:lvlText w:val="%5."/>
      <w:lvlJc w:val="left"/>
      <w:pPr>
        <w:ind w:left="3600" w:hanging="360"/>
      </w:pPr>
    </w:lvl>
    <w:lvl w:ilvl="5" w:tplc="01E63346" w:tentative="1">
      <w:start w:val="1"/>
      <w:numFmt w:val="lowerRoman"/>
      <w:lvlText w:val="%6."/>
      <w:lvlJc w:val="right"/>
      <w:pPr>
        <w:ind w:left="4320" w:hanging="180"/>
      </w:pPr>
    </w:lvl>
    <w:lvl w:ilvl="6" w:tplc="62606438" w:tentative="1">
      <w:start w:val="1"/>
      <w:numFmt w:val="decimal"/>
      <w:lvlText w:val="%7."/>
      <w:lvlJc w:val="left"/>
      <w:pPr>
        <w:ind w:left="5040" w:hanging="360"/>
      </w:pPr>
    </w:lvl>
    <w:lvl w:ilvl="7" w:tplc="12CEB4B6" w:tentative="1">
      <w:start w:val="1"/>
      <w:numFmt w:val="lowerLetter"/>
      <w:lvlText w:val="%8."/>
      <w:lvlJc w:val="left"/>
      <w:pPr>
        <w:ind w:left="5760" w:hanging="360"/>
      </w:pPr>
    </w:lvl>
    <w:lvl w:ilvl="8" w:tplc="5F0CD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10F4"/>
    <w:multiLevelType w:val="multilevel"/>
    <w:tmpl w:val="05D87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5A62D56"/>
    <w:multiLevelType w:val="hybridMultilevel"/>
    <w:tmpl w:val="5762A212"/>
    <w:lvl w:ilvl="0" w:tplc="2FD67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CA62E">
      <w:start w:val="1"/>
      <w:numFmt w:val="lowerLetter"/>
      <w:lvlText w:val="%2."/>
      <w:lvlJc w:val="left"/>
      <w:pPr>
        <w:ind w:left="1440" w:hanging="360"/>
      </w:pPr>
    </w:lvl>
    <w:lvl w:ilvl="2" w:tplc="BE6E1AE0" w:tentative="1">
      <w:start w:val="1"/>
      <w:numFmt w:val="lowerRoman"/>
      <w:lvlText w:val="%3."/>
      <w:lvlJc w:val="right"/>
      <w:pPr>
        <w:ind w:left="2160" w:hanging="180"/>
      </w:pPr>
    </w:lvl>
    <w:lvl w:ilvl="3" w:tplc="8C80A8A8" w:tentative="1">
      <w:start w:val="1"/>
      <w:numFmt w:val="decimal"/>
      <w:lvlText w:val="%4."/>
      <w:lvlJc w:val="left"/>
      <w:pPr>
        <w:ind w:left="2880" w:hanging="360"/>
      </w:pPr>
    </w:lvl>
    <w:lvl w:ilvl="4" w:tplc="A4447166" w:tentative="1">
      <w:start w:val="1"/>
      <w:numFmt w:val="lowerLetter"/>
      <w:lvlText w:val="%5."/>
      <w:lvlJc w:val="left"/>
      <w:pPr>
        <w:ind w:left="3600" w:hanging="360"/>
      </w:pPr>
    </w:lvl>
    <w:lvl w:ilvl="5" w:tplc="E1C864CA" w:tentative="1">
      <w:start w:val="1"/>
      <w:numFmt w:val="lowerRoman"/>
      <w:lvlText w:val="%6."/>
      <w:lvlJc w:val="right"/>
      <w:pPr>
        <w:ind w:left="4320" w:hanging="180"/>
      </w:pPr>
    </w:lvl>
    <w:lvl w:ilvl="6" w:tplc="245EA03E" w:tentative="1">
      <w:start w:val="1"/>
      <w:numFmt w:val="decimal"/>
      <w:lvlText w:val="%7."/>
      <w:lvlJc w:val="left"/>
      <w:pPr>
        <w:ind w:left="5040" w:hanging="360"/>
      </w:pPr>
    </w:lvl>
    <w:lvl w:ilvl="7" w:tplc="EC1EF07E" w:tentative="1">
      <w:start w:val="1"/>
      <w:numFmt w:val="lowerLetter"/>
      <w:lvlText w:val="%8."/>
      <w:lvlJc w:val="left"/>
      <w:pPr>
        <w:ind w:left="5760" w:hanging="360"/>
      </w:pPr>
    </w:lvl>
    <w:lvl w:ilvl="8" w:tplc="90EAC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5FC1"/>
    <w:multiLevelType w:val="hybridMultilevel"/>
    <w:tmpl w:val="E126F0C8"/>
    <w:lvl w:ilvl="0" w:tplc="A978F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01F12" w:tentative="1">
      <w:start w:val="1"/>
      <w:numFmt w:val="lowerLetter"/>
      <w:lvlText w:val="%2."/>
      <w:lvlJc w:val="left"/>
      <w:pPr>
        <w:ind w:left="1440" w:hanging="360"/>
      </w:pPr>
    </w:lvl>
    <w:lvl w:ilvl="2" w:tplc="71F8A34A" w:tentative="1">
      <w:start w:val="1"/>
      <w:numFmt w:val="lowerRoman"/>
      <w:lvlText w:val="%3."/>
      <w:lvlJc w:val="right"/>
      <w:pPr>
        <w:ind w:left="2160" w:hanging="180"/>
      </w:pPr>
    </w:lvl>
    <w:lvl w:ilvl="3" w:tplc="FF92438C" w:tentative="1">
      <w:start w:val="1"/>
      <w:numFmt w:val="decimal"/>
      <w:lvlText w:val="%4."/>
      <w:lvlJc w:val="left"/>
      <w:pPr>
        <w:ind w:left="2880" w:hanging="360"/>
      </w:pPr>
    </w:lvl>
    <w:lvl w:ilvl="4" w:tplc="A4E08DE2" w:tentative="1">
      <w:start w:val="1"/>
      <w:numFmt w:val="lowerLetter"/>
      <w:lvlText w:val="%5."/>
      <w:lvlJc w:val="left"/>
      <w:pPr>
        <w:ind w:left="3600" w:hanging="360"/>
      </w:pPr>
    </w:lvl>
    <w:lvl w:ilvl="5" w:tplc="78F268DC" w:tentative="1">
      <w:start w:val="1"/>
      <w:numFmt w:val="lowerRoman"/>
      <w:lvlText w:val="%6."/>
      <w:lvlJc w:val="right"/>
      <w:pPr>
        <w:ind w:left="4320" w:hanging="180"/>
      </w:pPr>
    </w:lvl>
    <w:lvl w:ilvl="6" w:tplc="21180D6A" w:tentative="1">
      <w:start w:val="1"/>
      <w:numFmt w:val="decimal"/>
      <w:lvlText w:val="%7."/>
      <w:lvlJc w:val="left"/>
      <w:pPr>
        <w:ind w:left="5040" w:hanging="360"/>
      </w:pPr>
    </w:lvl>
    <w:lvl w:ilvl="7" w:tplc="E2E025F6" w:tentative="1">
      <w:start w:val="1"/>
      <w:numFmt w:val="lowerLetter"/>
      <w:lvlText w:val="%8."/>
      <w:lvlJc w:val="left"/>
      <w:pPr>
        <w:ind w:left="5760" w:hanging="360"/>
      </w:pPr>
    </w:lvl>
    <w:lvl w:ilvl="8" w:tplc="C7685C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4"/>
  </w:num>
  <w:num w:numId="15">
    <w:abstractNumId w:val="9"/>
  </w:num>
  <w:num w:numId="16">
    <w:abstractNumId w:val="18"/>
  </w:num>
  <w:num w:numId="17">
    <w:abstractNumId w:val="20"/>
  </w:num>
  <w:num w:numId="18">
    <w:abstractNumId w:val="23"/>
  </w:num>
  <w:num w:numId="19">
    <w:abstractNumId w:val="5"/>
  </w:num>
  <w:num w:numId="20">
    <w:abstractNumId w:val="1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0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24"/>
    <w:rsid w:val="00216E5C"/>
    <w:rsid w:val="003C07D7"/>
    <w:rsid w:val="0044659A"/>
    <w:rsid w:val="006814E8"/>
    <w:rsid w:val="00726E24"/>
    <w:rsid w:val="00884217"/>
    <w:rsid w:val="00967CDF"/>
    <w:rsid w:val="00A27E67"/>
    <w:rsid w:val="00B66493"/>
    <w:rsid w:val="00BE00BB"/>
    <w:rsid w:val="00D113DF"/>
    <w:rsid w:val="00DC2C5B"/>
    <w:rsid w:val="00E27FC2"/>
    <w:rsid w:val="00F6744A"/>
    <w:rsid w:val="00F84E84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a4df41704e3f4e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A20707532</value>
    </field>
    <field name="Objective-Title">
      <value order="0">001. Business Case Guidance - Annex 12 - Cost and Size Standard WELSH</value>
    </field>
    <field name="Objective-Description">
      <value order="0"/>
    </field>
    <field name="Objective-CreationStamp">
      <value order="0">2018-01-08T10:52:46Z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2018-05-22T11:11:17Z</value>
    </field>
    <field name="Objective-ModificationStamp">
      <value order="0">2018-05-22T11:11:17Z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vA44618958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48ADD36-8A15-48C7-8B1C-D86FBDA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6B6C3FCF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De Benedictis, Rachel (EPS - EBPG)</cp:lastModifiedBy>
  <cp:revision>4</cp:revision>
  <cp:lastPrinted>2017-04-12T11:22:00Z</cp:lastPrinted>
  <dcterms:created xsi:type="dcterms:W3CDTF">2018-01-08T11:52:00Z</dcterms:created>
  <dcterms:modified xsi:type="dcterms:W3CDTF">2018-05-22T11:11:00Z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2018-01-08T10:52:46Z</vt:filetime>
  </property>
  <property fmtid="{D5CDD505-2E9C-101B-9397-08002B2CF9AE}" pid="8" name="Objective-Date Acquired [system]">
    <vt:filetime>2018-01-07T23:00:00Z</vt:filetime>
  </property>
  <property fmtid="{D5CDD505-2E9C-101B-9397-08002B2CF9AE}" pid="9" name="Objective-DatePublished">
    <vt:filetime>2018-05-22T11:11:17Z</vt:filetime>
  </property>
  <property fmtid="{D5CDD505-2E9C-101B-9397-08002B2CF9AE}" pid="10" name="Objective-FileNumber">
    <vt:lpwstr>qA1288432</vt:lpwstr>
  </property>
  <property fmtid="{D5CDD505-2E9C-101B-9397-08002B2CF9AE}" pid="11" name="Objective-Id">
    <vt:lpwstr>A20707532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2018-05-22T11:11:17Z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Business Case Guidance - document and annexes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20" name="Objective-State">
    <vt:lpwstr>Published</vt:lpwstr>
  </property>
  <property fmtid="{D5CDD505-2E9C-101B-9397-08002B2CF9AE}" pid="21" name="Objective-Title">
    <vt:lpwstr>001. Business Case Guidance - Annex 12 - Cost and Size Standard WELSH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5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vA44618958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