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88A52" w14:textId="77777777" w:rsidR="00AB10B4" w:rsidRPr="004F5E45" w:rsidRDefault="00000000" w:rsidP="00B01A6B">
      <w:pPr>
        <w:rPr>
          <w:rFonts w:ascii="Arial" w:hAnsi="Arial" w:cs="Arial"/>
          <w:b/>
          <w:sz w:val="24"/>
          <w:szCs w:val="24"/>
        </w:rPr>
      </w:pPr>
      <w:r w:rsidRPr="004F5E45">
        <w:rPr>
          <w:rFonts w:ascii="Arial" w:hAnsi="Arial" w:cs="Arial"/>
          <w:b/>
          <w:bCs/>
          <w:sz w:val="24"/>
          <w:szCs w:val="24"/>
          <w:lang w:val="cy-GB"/>
        </w:rPr>
        <w:t>Rhif:</w:t>
      </w:r>
      <w:r w:rsidRPr="00A83E9A">
        <w:rPr>
          <w:rFonts w:ascii="Arial" w:hAnsi="Arial" w:cs="Arial"/>
          <w:b/>
          <w:bCs/>
          <w:sz w:val="24"/>
          <w:szCs w:val="24"/>
          <w:lang w:val="cy-GB"/>
        </w:rPr>
        <w:t xml:space="preserve"> </w:t>
      </w:r>
      <w:r w:rsidRPr="004F5E45">
        <w:rPr>
          <w:rFonts w:ascii="Arial" w:hAnsi="Arial" w:cs="Arial"/>
          <w:b/>
          <w:bCs/>
          <w:sz w:val="24"/>
          <w:szCs w:val="24"/>
          <w:lang w:val="cy-GB"/>
        </w:rPr>
        <w:t>47706</w:t>
      </w:r>
    </w:p>
    <w:p w14:paraId="5D688A53" w14:textId="77777777" w:rsidR="00B01A6B" w:rsidRPr="004F5E45" w:rsidRDefault="00B01A6B" w:rsidP="00B01A6B">
      <w:pPr>
        <w:rPr>
          <w:rFonts w:ascii="Arial" w:hAnsi="Arial" w:cs="Arial"/>
          <w:sz w:val="24"/>
          <w:szCs w:val="24"/>
        </w:rPr>
      </w:pPr>
    </w:p>
    <w:p w14:paraId="5D688A54" w14:textId="77777777" w:rsidR="00B01A6B" w:rsidRPr="004F5E45" w:rsidRDefault="00B01A6B" w:rsidP="00B01A6B">
      <w:pPr>
        <w:rPr>
          <w:rFonts w:ascii="Arial" w:hAnsi="Arial" w:cs="Arial"/>
          <w:sz w:val="24"/>
          <w:szCs w:val="24"/>
        </w:rPr>
      </w:pPr>
    </w:p>
    <w:p w14:paraId="5D688A55" w14:textId="77777777" w:rsidR="00B01A6B" w:rsidRPr="004F5E45" w:rsidRDefault="00B01A6B" w:rsidP="00B01A6B">
      <w:pPr>
        <w:rPr>
          <w:rFonts w:ascii="Arial" w:hAnsi="Arial" w:cs="Arial"/>
          <w:sz w:val="24"/>
          <w:szCs w:val="24"/>
        </w:rPr>
      </w:pPr>
    </w:p>
    <w:p w14:paraId="5D688A56" w14:textId="77777777" w:rsidR="00B01A6B" w:rsidRPr="004F5E45" w:rsidRDefault="00000000" w:rsidP="003D6E25">
      <w:pPr>
        <w:spacing w:after="0"/>
        <w:rPr>
          <w:rFonts w:ascii="Arial" w:hAnsi="Arial" w:cs="Arial"/>
          <w:sz w:val="28"/>
          <w:szCs w:val="24"/>
        </w:rPr>
      </w:pPr>
      <w:r w:rsidRPr="004F5E45">
        <w:rPr>
          <w:rFonts w:ascii="Arial" w:hAnsi="Arial" w:cs="Arial"/>
          <w:sz w:val="28"/>
          <w:szCs w:val="24"/>
          <w:lang w:val="cy-GB"/>
        </w:rPr>
        <w:t>Llywodraeth Cymru</w:t>
      </w:r>
    </w:p>
    <w:p w14:paraId="5D688A57" w14:textId="77777777" w:rsidR="00B01A6B" w:rsidRPr="004F5E45" w:rsidRDefault="00000000" w:rsidP="00B01A6B">
      <w:pPr>
        <w:rPr>
          <w:rFonts w:ascii="Arial" w:hAnsi="Arial" w:cs="Arial"/>
          <w:sz w:val="36"/>
          <w:szCs w:val="24"/>
        </w:rPr>
      </w:pPr>
      <w:r w:rsidRPr="004F5E45">
        <w:rPr>
          <w:rFonts w:ascii="Arial" w:hAnsi="Arial" w:cs="Arial"/>
          <w:sz w:val="36"/>
          <w:szCs w:val="24"/>
          <w:lang w:val="cy-GB"/>
        </w:rPr>
        <w:t>Dogfen Ymgynghori</w:t>
      </w:r>
    </w:p>
    <w:p w14:paraId="5D688A58" w14:textId="77777777" w:rsidR="00B01A6B" w:rsidRPr="004F5E45" w:rsidRDefault="00B01A6B" w:rsidP="00B01A6B">
      <w:pPr>
        <w:rPr>
          <w:rFonts w:ascii="Arial" w:hAnsi="Arial" w:cs="Arial"/>
          <w:sz w:val="24"/>
          <w:szCs w:val="24"/>
        </w:rPr>
      </w:pPr>
    </w:p>
    <w:p w14:paraId="5D688A59" w14:textId="77777777" w:rsidR="00B01A6B" w:rsidRPr="004F5E45" w:rsidRDefault="00B01A6B" w:rsidP="00B01A6B">
      <w:pPr>
        <w:rPr>
          <w:rFonts w:ascii="Arial" w:hAnsi="Arial" w:cs="Arial"/>
          <w:sz w:val="24"/>
          <w:szCs w:val="24"/>
        </w:rPr>
      </w:pPr>
    </w:p>
    <w:p w14:paraId="5D688A5A" w14:textId="77777777" w:rsidR="00B01A6B" w:rsidRPr="004F5E45" w:rsidRDefault="00000000" w:rsidP="003D6E25">
      <w:pPr>
        <w:pStyle w:val="Title"/>
      </w:pPr>
      <w:r w:rsidRPr="004F5E45">
        <w:rPr>
          <w:lang w:val="cy-GB"/>
        </w:rPr>
        <w:t>Cynllun Sŵn a Seinwedd i Gymru 2023-2028</w:t>
      </w:r>
    </w:p>
    <w:p w14:paraId="5D688A5B" w14:textId="77777777" w:rsidR="00B01A6B" w:rsidRPr="004F5E45" w:rsidRDefault="00B01A6B" w:rsidP="00B01A6B">
      <w:pPr>
        <w:rPr>
          <w:rFonts w:ascii="Arial" w:hAnsi="Arial" w:cs="Arial"/>
          <w:sz w:val="24"/>
          <w:szCs w:val="24"/>
        </w:rPr>
      </w:pPr>
    </w:p>
    <w:p w14:paraId="5D688A5C" w14:textId="77777777" w:rsidR="00B01A6B" w:rsidRPr="004F5E45" w:rsidRDefault="00B01A6B" w:rsidP="00B01A6B">
      <w:pPr>
        <w:rPr>
          <w:rFonts w:ascii="Arial" w:hAnsi="Arial" w:cs="Arial"/>
          <w:sz w:val="24"/>
          <w:szCs w:val="24"/>
        </w:rPr>
      </w:pPr>
    </w:p>
    <w:p w14:paraId="5D688A5D" w14:textId="77777777" w:rsidR="00B01A6B" w:rsidRPr="004F5E45" w:rsidRDefault="00000000" w:rsidP="003D6E25">
      <w:pPr>
        <w:pStyle w:val="Subtitle"/>
      </w:pPr>
      <w:r w:rsidRPr="004F5E45">
        <w:rPr>
          <w:lang w:val="cy-GB"/>
        </w:rPr>
        <w:t>Cwestiynau’r ymgynghoriad</w:t>
      </w:r>
    </w:p>
    <w:p w14:paraId="5D688A5E" w14:textId="77777777" w:rsidR="00B01A6B" w:rsidRPr="004F5E45" w:rsidRDefault="00B01A6B" w:rsidP="00B01A6B">
      <w:pPr>
        <w:rPr>
          <w:rFonts w:ascii="Arial" w:hAnsi="Arial" w:cs="Arial"/>
          <w:sz w:val="24"/>
          <w:szCs w:val="24"/>
        </w:rPr>
      </w:pPr>
    </w:p>
    <w:p w14:paraId="5D688A5F" w14:textId="77777777" w:rsidR="00B01A6B" w:rsidRPr="004F5E45" w:rsidRDefault="00B01A6B" w:rsidP="00B01A6B">
      <w:pPr>
        <w:rPr>
          <w:rFonts w:ascii="Arial" w:hAnsi="Arial" w:cs="Arial"/>
          <w:sz w:val="24"/>
          <w:szCs w:val="24"/>
        </w:rPr>
      </w:pPr>
    </w:p>
    <w:p w14:paraId="5D688A60" w14:textId="77777777" w:rsidR="00D04F04" w:rsidRPr="004F5E45" w:rsidRDefault="00000000" w:rsidP="00D04F04">
      <w:pPr>
        <w:rPr>
          <w:rFonts w:ascii="Arial" w:hAnsi="Arial" w:cs="Arial"/>
        </w:rPr>
      </w:pPr>
      <w:r w:rsidRPr="004F5E45">
        <w:rPr>
          <w:rFonts w:ascii="Arial" w:hAnsi="Arial" w:cs="Arial"/>
          <w:lang w:val="cy-GB"/>
        </w:rPr>
        <w:t>Dyddiad cyhoeddi: 26 Mehefin 2023</w:t>
      </w:r>
    </w:p>
    <w:p w14:paraId="5D688A61" w14:textId="77777777" w:rsidR="00D04F04" w:rsidRPr="004F5E45" w:rsidRDefault="00000000" w:rsidP="00D04F04">
      <w:r w:rsidRPr="004F5E45">
        <w:rPr>
          <w:rFonts w:ascii="Arial" w:hAnsi="Arial" w:cs="Arial"/>
          <w:lang w:val="cy-GB"/>
        </w:rPr>
        <w:t>Camau gweithredu gofynnol: Ymatebion erbyn 2 Hydref 2023</w:t>
      </w:r>
    </w:p>
    <w:p w14:paraId="5D688A62" w14:textId="77777777" w:rsidR="00B01A6B" w:rsidRPr="004F5E45" w:rsidRDefault="00000000">
      <w:pPr>
        <w:rPr>
          <w:rFonts w:ascii="Arial" w:hAnsi="Arial" w:cs="Arial"/>
          <w:sz w:val="24"/>
          <w:szCs w:val="24"/>
        </w:rPr>
      </w:pPr>
      <w:r w:rsidRPr="004F5E45">
        <w:rPr>
          <w:rFonts w:ascii="Arial" w:hAnsi="Arial" w:cs="Arial"/>
          <w:sz w:val="24"/>
          <w:szCs w:val="24"/>
          <w:lang w:val="cy-GB"/>
        </w:rPr>
        <w:br w:type="page"/>
      </w:r>
    </w:p>
    <w:p w14:paraId="5D688A63" w14:textId="77777777" w:rsidR="00B01A6B" w:rsidRPr="004F5E45" w:rsidRDefault="00000000" w:rsidP="003D6E25">
      <w:pPr>
        <w:spacing w:after="120" w:line="240" w:lineRule="auto"/>
        <w:rPr>
          <w:rFonts w:ascii="Arial" w:hAnsi="Arial" w:cs="Arial"/>
          <w:b/>
          <w:sz w:val="26"/>
          <w:szCs w:val="26"/>
        </w:rPr>
      </w:pPr>
      <w:r w:rsidRPr="004F5E45">
        <w:rPr>
          <w:rFonts w:ascii="Arial" w:hAnsi="Arial" w:cs="Arial"/>
          <w:b/>
          <w:bCs/>
          <w:sz w:val="26"/>
          <w:szCs w:val="26"/>
          <w:lang w:val="cy-GB"/>
        </w:rPr>
        <w:lastRenderedPageBreak/>
        <w:t>Trosolwg</w:t>
      </w:r>
    </w:p>
    <w:p w14:paraId="5D688A64" w14:textId="77777777" w:rsidR="00B01A6B" w:rsidRPr="004F5E45" w:rsidRDefault="00000000" w:rsidP="00B01A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Hoffem glywed eich barn ar bolisïau Llywodraeth Cymru mewn perthynas â'r amgylchedd sain yn yr awyr. Rydym wedi crynhoi'r dystiolaeth, ein polisïau presennol a'n blaenoriaethau ar gyfer y pum mlynedd nesaf yng Nghynllun Sŵn a Seinwedd drafft 2023-2028. Pan gaiff ei fabwysiadu, y Cynllun hwn fydd ein strategaeth genedlaethol ar seinweddau nes y caiff ei adolygu a'i ddiweddaru nesaf. Disgwylir i hynny ddigwydd yn 2028.</w:t>
      </w:r>
    </w:p>
    <w:p w14:paraId="5D688A65" w14:textId="77777777" w:rsidR="00B01A6B" w:rsidRPr="004F5E45" w:rsidRDefault="00B01A6B" w:rsidP="00B01A6B">
      <w:pPr>
        <w:rPr>
          <w:rFonts w:ascii="Arial" w:hAnsi="Arial" w:cs="Arial"/>
          <w:sz w:val="24"/>
          <w:szCs w:val="24"/>
        </w:rPr>
      </w:pPr>
    </w:p>
    <w:p w14:paraId="5D688A66" w14:textId="77777777" w:rsidR="00B01A6B" w:rsidRPr="004F5E45" w:rsidRDefault="00000000" w:rsidP="003D6E25">
      <w:pPr>
        <w:spacing w:after="120" w:line="240" w:lineRule="auto"/>
        <w:rPr>
          <w:rFonts w:ascii="Arial" w:hAnsi="Arial" w:cs="Arial"/>
          <w:b/>
          <w:sz w:val="26"/>
          <w:szCs w:val="26"/>
        </w:rPr>
      </w:pPr>
      <w:r w:rsidRPr="004F5E45">
        <w:rPr>
          <w:rFonts w:ascii="Arial" w:hAnsi="Arial" w:cs="Arial"/>
          <w:b/>
          <w:bCs/>
          <w:sz w:val="26"/>
          <w:szCs w:val="26"/>
          <w:lang w:val="cy-GB"/>
        </w:rPr>
        <w:t>Sut i ymateb</w:t>
      </w:r>
    </w:p>
    <w:p w14:paraId="5D688A67" w14:textId="77777777" w:rsidR="002A40CD" w:rsidRPr="004F5E45" w:rsidRDefault="00000000" w:rsidP="002A40CD">
      <w:pPr>
        <w:rPr>
          <w:rFonts w:ascii="Arial" w:hAnsi="Arial" w:cs="Arial"/>
          <w:color w:val="000000"/>
          <w:sz w:val="24"/>
          <w:szCs w:val="24"/>
        </w:rPr>
      </w:pPr>
      <w:r w:rsidRPr="004F5E45">
        <w:rPr>
          <w:rFonts w:ascii="Arial" w:hAnsi="Arial" w:cs="Arial"/>
          <w:color w:val="000000"/>
          <w:sz w:val="24"/>
          <w:szCs w:val="24"/>
          <w:lang w:val="cy-GB"/>
        </w:rPr>
        <w:t>Mae'r ddogfen ymgynghori hon yn gofyn nifer o gwestiynau.</w:t>
      </w:r>
    </w:p>
    <w:p w14:paraId="5D688A68" w14:textId="77777777" w:rsidR="002A40CD" w:rsidRPr="004F5E45" w:rsidRDefault="00000000" w:rsidP="002A40CD">
      <w:pPr>
        <w:rPr>
          <w:rFonts w:ascii="Arial" w:hAnsi="Arial" w:cs="Arial"/>
          <w:color w:val="000000"/>
          <w:sz w:val="24"/>
          <w:szCs w:val="24"/>
        </w:rPr>
      </w:pPr>
      <w:r w:rsidRPr="004F5E45">
        <w:rPr>
          <w:rFonts w:ascii="Arial" w:hAnsi="Arial" w:cs="Arial"/>
          <w:color w:val="000000"/>
          <w:sz w:val="24"/>
          <w:szCs w:val="24"/>
          <w:lang w:val="cy-GB"/>
        </w:rPr>
        <w:t>Gellir cyflwyno ymatebion gan ddefnyddio unrhyw un o'r dulliau canlynol:</w:t>
      </w:r>
    </w:p>
    <w:p w14:paraId="5D688A69" w14:textId="58553BDD" w:rsidR="002A40CD" w:rsidRPr="004F5E45" w:rsidRDefault="00000000" w:rsidP="002A40CD">
      <w:pPr>
        <w:rPr>
          <w:rFonts w:ascii="Arial" w:hAnsi="Arial" w:cs="Arial"/>
          <w:color w:val="000000"/>
          <w:sz w:val="24"/>
          <w:szCs w:val="24"/>
        </w:rPr>
      </w:pPr>
      <w:r w:rsidRPr="004F5E45">
        <w:rPr>
          <w:rFonts w:ascii="Arial" w:hAnsi="Arial" w:cs="Arial"/>
          <w:color w:val="000000"/>
          <w:sz w:val="24"/>
          <w:szCs w:val="24"/>
          <w:lang w:val="cy-GB"/>
        </w:rPr>
        <w:t>Ar y we:</w:t>
      </w:r>
      <w:r w:rsidRPr="004F5E45">
        <w:rPr>
          <w:rFonts w:ascii="Arial" w:hAnsi="Arial" w:cs="Arial"/>
          <w:color w:val="000000"/>
          <w:sz w:val="24"/>
          <w:szCs w:val="24"/>
          <w:lang w:val="cy-GB"/>
        </w:rPr>
        <w:tab/>
      </w:r>
      <w:bookmarkStart w:id="0" w:name="_Hlk138146458"/>
      <w:r>
        <w:fldChar w:fldCharType="begin"/>
      </w:r>
      <w:r>
        <w:instrText>HYPERLINK "https://llyw.cymru/ymgyngoriadau"</w:instrText>
      </w:r>
      <w:r>
        <w:fldChar w:fldCharType="separate"/>
      </w:r>
      <w:r w:rsidRPr="004F5E45">
        <w:rPr>
          <w:rStyle w:val="Hyperlink"/>
          <w:rFonts w:ascii="Arial" w:hAnsi="Arial" w:cs="Arial"/>
          <w:sz w:val="24"/>
          <w:szCs w:val="24"/>
          <w:lang w:val="cy-GB"/>
        </w:rPr>
        <w:t>https://llyw.cymru/ymgyngoriadau</w:t>
      </w:r>
      <w:r>
        <w:rPr>
          <w:rStyle w:val="Hyperlink"/>
          <w:rFonts w:ascii="Arial" w:hAnsi="Arial" w:cs="Arial"/>
          <w:sz w:val="24"/>
          <w:szCs w:val="24"/>
          <w:lang w:val="cy-GB"/>
        </w:rPr>
        <w:fldChar w:fldCharType="end"/>
      </w:r>
      <w:bookmarkEnd w:id="0"/>
    </w:p>
    <w:p w14:paraId="5D688A6A" w14:textId="682251A7" w:rsidR="002A40CD" w:rsidRPr="004F5E45" w:rsidRDefault="00000000" w:rsidP="002A40CD">
      <w:pPr>
        <w:spacing w:before="240"/>
        <w:rPr>
          <w:rFonts w:ascii="Arial" w:hAnsi="Arial" w:cs="Arial"/>
          <w:sz w:val="24"/>
          <w:szCs w:val="24"/>
          <w:u w:val="single"/>
        </w:rPr>
      </w:pPr>
      <w:r w:rsidRPr="004F5E45">
        <w:rPr>
          <w:rFonts w:ascii="Arial" w:hAnsi="Arial" w:cs="Arial"/>
          <w:sz w:val="24"/>
          <w:szCs w:val="24"/>
          <w:lang w:val="cy-GB"/>
        </w:rPr>
        <w:t>Drwy e-bost:</w:t>
      </w:r>
      <w:r w:rsidR="003D1148">
        <w:rPr>
          <w:rFonts w:ascii="Arial" w:hAnsi="Arial" w:cs="Arial"/>
          <w:sz w:val="24"/>
          <w:szCs w:val="24"/>
          <w:lang w:val="cy-GB"/>
        </w:rPr>
        <w:t xml:space="preserve"> </w:t>
      </w:r>
      <w:hyperlink r:id="rId11" w:history="1">
        <w:r w:rsidR="003D1148" w:rsidRPr="00B57FA8">
          <w:rPr>
            <w:rStyle w:val="Hyperlink"/>
            <w:rFonts w:ascii="Arial" w:hAnsi="Arial" w:cs="Arial"/>
            <w:sz w:val="24"/>
            <w:szCs w:val="24"/>
            <w:lang w:val="cy-GB"/>
          </w:rPr>
          <w:t>environmentalnoise@gov.wales</w:t>
        </w:r>
      </w:hyperlink>
    </w:p>
    <w:p w14:paraId="5D688A6B" w14:textId="77777777" w:rsidR="00B15994" w:rsidRPr="004F5E45" w:rsidRDefault="00000000" w:rsidP="00B15994">
      <w:pPr>
        <w:spacing w:after="0"/>
        <w:rPr>
          <w:rFonts w:ascii="Arial" w:hAnsi="Arial" w:cs="Arial"/>
          <w:sz w:val="24"/>
          <w:szCs w:val="24"/>
        </w:rPr>
      </w:pPr>
      <w:r w:rsidRPr="004F5E45">
        <w:rPr>
          <w:rFonts w:ascii="Arial" w:hAnsi="Arial" w:cs="Arial"/>
          <w:sz w:val="24"/>
          <w:szCs w:val="24"/>
          <w:lang w:val="cy-GB"/>
        </w:rPr>
        <w:t>Drwy'r post:</w:t>
      </w:r>
      <w:r w:rsidRPr="004F5E45">
        <w:rPr>
          <w:rFonts w:ascii="Arial" w:hAnsi="Arial" w:cs="Arial"/>
          <w:sz w:val="24"/>
          <w:szCs w:val="24"/>
          <w:lang w:val="cy-GB"/>
        </w:rPr>
        <w:tab/>
        <w:t>Ymgynghoriad ar y Cynllun Sŵn a Seinwedd</w:t>
      </w:r>
    </w:p>
    <w:p w14:paraId="5D688A6C" w14:textId="77777777" w:rsidR="00B15994" w:rsidRPr="004F5E45" w:rsidRDefault="00000000" w:rsidP="005331EB">
      <w:pPr>
        <w:spacing w:after="0"/>
        <w:ind w:left="1560" w:hanging="142"/>
        <w:rPr>
          <w:rFonts w:ascii="Arial" w:hAnsi="Arial" w:cs="Arial"/>
          <w:sz w:val="24"/>
          <w:szCs w:val="24"/>
        </w:rPr>
      </w:pPr>
      <w:r w:rsidRPr="004F5E45">
        <w:rPr>
          <w:rFonts w:ascii="Arial" w:hAnsi="Arial" w:cs="Arial"/>
          <w:sz w:val="24"/>
          <w:szCs w:val="24"/>
          <w:lang w:val="cy-GB"/>
        </w:rPr>
        <w:t>Is-adran Diogelu'r Amgylchedd</w:t>
      </w:r>
    </w:p>
    <w:p w14:paraId="5D688A6D" w14:textId="77777777" w:rsidR="00B15994" w:rsidRPr="004F5E45" w:rsidRDefault="00000000" w:rsidP="005331EB">
      <w:pPr>
        <w:spacing w:after="0"/>
        <w:ind w:firstLine="1418"/>
        <w:rPr>
          <w:rFonts w:ascii="Arial" w:hAnsi="Arial" w:cs="Arial"/>
          <w:sz w:val="24"/>
          <w:szCs w:val="24"/>
        </w:rPr>
      </w:pPr>
      <w:r w:rsidRPr="004F5E45">
        <w:rPr>
          <w:rFonts w:ascii="Arial" w:hAnsi="Arial" w:cs="Arial"/>
          <w:sz w:val="24"/>
          <w:szCs w:val="24"/>
          <w:lang w:val="cy-GB"/>
        </w:rPr>
        <w:t>Llywodraeth Cymru</w:t>
      </w:r>
    </w:p>
    <w:p w14:paraId="5D688A6E" w14:textId="77777777" w:rsidR="00B15994" w:rsidRPr="004F5E45" w:rsidRDefault="00000000" w:rsidP="005331EB">
      <w:pPr>
        <w:spacing w:after="0"/>
        <w:ind w:firstLine="1418"/>
        <w:rPr>
          <w:rFonts w:ascii="Arial" w:hAnsi="Arial" w:cs="Arial"/>
          <w:sz w:val="24"/>
          <w:szCs w:val="24"/>
        </w:rPr>
      </w:pPr>
      <w:r w:rsidRPr="004F5E45">
        <w:rPr>
          <w:rFonts w:ascii="Arial" w:hAnsi="Arial" w:cs="Arial"/>
          <w:sz w:val="24"/>
          <w:szCs w:val="24"/>
          <w:lang w:val="cy-GB"/>
        </w:rPr>
        <w:t>Parc Cathays</w:t>
      </w:r>
    </w:p>
    <w:p w14:paraId="5D688A6F" w14:textId="77777777" w:rsidR="00B15994" w:rsidRPr="004F5E45" w:rsidRDefault="00000000" w:rsidP="005331EB">
      <w:pPr>
        <w:spacing w:after="0"/>
        <w:ind w:firstLine="1418"/>
        <w:rPr>
          <w:rFonts w:ascii="Arial" w:hAnsi="Arial" w:cs="Arial"/>
          <w:sz w:val="24"/>
          <w:szCs w:val="24"/>
        </w:rPr>
      </w:pPr>
      <w:r w:rsidRPr="004F5E45">
        <w:rPr>
          <w:rFonts w:ascii="Arial" w:hAnsi="Arial" w:cs="Arial"/>
          <w:sz w:val="24"/>
          <w:szCs w:val="24"/>
          <w:lang w:val="cy-GB"/>
        </w:rPr>
        <w:t>Caerdydd</w:t>
      </w:r>
    </w:p>
    <w:p w14:paraId="5D688A70" w14:textId="77777777" w:rsidR="00B15994" w:rsidRPr="004F5E45" w:rsidRDefault="00000000" w:rsidP="005331EB">
      <w:pPr>
        <w:spacing w:after="0"/>
        <w:ind w:firstLine="1418"/>
        <w:rPr>
          <w:rFonts w:ascii="Arial" w:hAnsi="Arial" w:cs="Arial"/>
          <w:sz w:val="24"/>
          <w:szCs w:val="24"/>
        </w:rPr>
      </w:pPr>
      <w:r w:rsidRPr="004F5E45">
        <w:rPr>
          <w:rFonts w:ascii="Arial" w:hAnsi="Arial" w:cs="Arial"/>
          <w:sz w:val="24"/>
          <w:szCs w:val="24"/>
          <w:lang w:val="cy-GB"/>
        </w:rPr>
        <w:t>CF10 3NQ</w:t>
      </w:r>
    </w:p>
    <w:p w14:paraId="5D688A71" w14:textId="77777777" w:rsidR="00B01A6B" w:rsidRPr="004F5E45" w:rsidRDefault="00B01A6B" w:rsidP="00B01A6B">
      <w:pPr>
        <w:rPr>
          <w:rFonts w:ascii="Arial" w:hAnsi="Arial" w:cs="Arial"/>
          <w:sz w:val="24"/>
          <w:szCs w:val="24"/>
        </w:rPr>
      </w:pPr>
    </w:p>
    <w:p w14:paraId="5D688A72" w14:textId="77777777" w:rsidR="00B01A6B" w:rsidRPr="004F5E45" w:rsidRDefault="00000000" w:rsidP="003D6E25">
      <w:pPr>
        <w:spacing w:after="120" w:line="240" w:lineRule="auto"/>
        <w:rPr>
          <w:rFonts w:ascii="Arial" w:hAnsi="Arial" w:cs="Arial"/>
          <w:b/>
          <w:sz w:val="26"/>
          <w:szCs w:val="26"/>
        </w:rPr>
      </w:pPr>
      <w:r w:rsidRPr="004F5E45">
        <w:rPr>
          <w:rFonts w:ascii="Arial" w:hAnsi="Arial" w:cs="Arial"/>
          <w:b/>
          <w:bCs/>
          <w:sz w:val="26"/>
          <w:szCs w:val="26"/>
          <w:lang w:val="cy-GB"/>
        </w:rPr>
        <w:t>Rhagor o wybodaeth a dogfennau cysylltiedig</w:t>
      </w:r>
    </w:p>
    <w:p w14:paraId="5D688A73" w14:textId="77777777" w:rsidR="00B01A6B" w:rsidRPr="004F5E45" w:rsidRDefault="00000000" w:rsidP="00B01A6B">
      <w:pPr>
        <w:rPr>
          <w:rFonts w:ascii="Arial" w:hAnsi="Arial" w:cs="Arial"/>
          <w:sz w:val="24"/>
          <w:szCs w:val="24"/>
        </w:rPr>
      </w:pPr>
      <w:r w:rsidRPr="004F5E45">
        <w:rPr>
          <w:rFonts w:ascii="Arial" w:hAnsi="Arial" w:cs="Arial"/>
          <w:sz w:val="24"/>
          <w:szCs w:val="24"/>
          <w:lang w:val="cy-GB"/>
        </w:rPr>
        <w:t xml:space="preserve">Gellir gwneud cais am fersiynau o’r ddogfen hon mewn print bras, </w:t>
      </w:r>
      <w:proofErr w:type="spellStart"/>
      <w:r w:rsidRPr="004F5E45">
        <w:rPr>
          <w:rFonts w:ascii="Arial" w:hAnsi="Arial" w:cs="Arial"/>
          <w:sz w:val="24"/>
          <w:szCs w:val="24"/>
          <w:lang w:val="cy-GB"/>
        </w:rPr>
        <w:t>Braille</w:t>
      </w:r>
      <w:proofErr w:type="spellEnd"/>
      <w:r w:rsidRPr="004F5E45">
        <w:rPr>
          <w:rFonts w:ascii="Arial" w:hAnsi="Arial" w:cs="Arial"/>
          <w:sz w:val="24"/>
          <w:szCs w:val="24"/>
          <w:lang w:val="cy-GB"/>
        </w:rPr>
        <w:t xml:space="preserve"> ac mewn ieithoedd eraill.</w:t>
      </w:r>
    </w:p>
    <w:p w14:paraId="5D688A74" w14:textId="77777777" w:rsidR="00B01A6B" w:rsidRPr="004F5E45" w:rsidRDefault="00B01A6B" w:rsidP="00B01A6B">
      <w:pPr>
        <w:rPr>
          <w:rFonts w:ascii="Arial" w:hAnsi="Arial" w:cs="Arial"/>
          <w:sz w:val="24"/>
          <w:szCs w:val="24"/>
        </w:rPr>
      </w:pPr>
    </w:p>
    <w:p w14:paraId="5D688A75" w14:textId="77777777" w:rsidR="00B01A6B" w:rsidRPr="004F5E45" w:rsidRDefault="00000000" w:rsidP="003D6E25">
      <w:pPr>
        <w:spacing w:after="120" w:line="240" w:lineRule="auto"/>
        <w:rPr>
          <w:rFonts w:ascii="Arial" w:hAnsi="Arial" w:cs="Arial"/>
          <w:b/>
          <w:sz w:val="26"/>
          <w:szCs w:val="26"/>
        </w:rPr>
      </w:pPr>
      <w:r w:rsidRPr="004F5E45">
        <w:rPr>
          <w:rFonts w:ascii="Arial" w:hAnsi="Arial" w:cs="Arial"/>
          <w:b/>
          <w:bCs/>
          <w:sz w:val="26"/>
          <w:szCs w:val="26"/>
          <w:lang w:val="cy-GB"/>
        </w:rPr>
        <w:t>Manylion cyswllt</w:t>
      </w:r>
    </w:p>
    <w:p w14:paraId="5D688A76" w14:textId="77777777" w:rsidR="00B01A6B" w:rsidRPr="004F5E45" w:rsidRDefault="00000000" w:rsidP="00B01A6B">
      <w:pPr>
        <w:rPr>
          <w:rFonts w:ascii="Arial" w:hAnsi="Arial" w:cs="Arial"/>
          <w:sz w:val="24"/>
          <w:szCs w:val="24"/>
        </w:rPr>
      </w:pPr>
      <w:r w:rsidRPr="004F5E45">
        <w:rPr>
          <w:rFonts w:ascii="Arial" w:hAnsi="Arial" w:cs="Arial"/>
          <w:sz w:val="24"/>
          <w:szCs w:val="24"/>
          <w:lang w:val="cy-GB"/>
        </w:rPr>
        <w:t>Gweler uchod.</w:t>
      </w:r>
    </w:p>
    <w:p w14:paraId="5D688A77" w14:textId="77777777" w:rsidR="00B01A6B" w:rsidRPr="004F5E45" w:rsidRDefault="00B01A6B" w:rsidP="00B01A6B">
      <w:pPr>
        <w:rPr>
          <w:rFonts w:ascii="Arial" w:hAnsi="Arial" w:cs="Arial"/>
          <w:sz w:val="24"/>
          <w:szCs w:val="24"/>
        </w:rPr>
      </w:pPr>
    </w:p>
    <w:p w14:paraId="5D688A78" w14:textId="48AF9458" w:rsidR="00B01A6B" w:rsidRPr="004F5E45" w:rsidRDefault="00000000" w:rsidP="00D04F04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F5E45">
        <w:rPr>
          <w:rFonts w:ascii="Arial" w:hAnsi="Arial" w:cs="Arial"/>
          <w:sz w:val="24"/>
          <w:szCs w:val="24"/>
          <w:lang w:val="cy-GB"/>
        </w:rPr>
        <w:t xml:space="preserve">Mae'r ddogfen hon hefyd ar gael yn Saesneg: </w:t>
      </w:r>
      <w:hyperlink r:id="rId12" w:history="1">
        <w:r w:rsidR="00427881" w:rsidRPr="004F5E45">
          <w:rPr>
            <w:rStyle w:val="Hyperlink"/>
            <w:rFonts w:ascii="Arial" w:hAnsi="Arial" w:cs="Arial"/>
            <w:sz w:val="24"/>
            <w:szCs w:val="24"/>
          </w:rPr>
          <w:t>https://gov.wales/consultations</w:t>
        </w:r>
      </w:hyperlink>
    </w:p>
    <w:p w14:paraId="5D688A79" w14:textId="77777777" w:rsidR="00D04F04" w:rsidRPr="004F5E45" w:rsidRDefault="00D04F04" w:rsidP="00D04F04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5D688A7A" w14:textId="77777777" w:rsidR="00E92AE2" w:rsidRPr="004F5E45" w:rsidRDefault="00E92AE2" w:rsidP="00D04F04">
      <w:pPr>
        <w:tabs>
          <w:tab w:val="left" w:pos="4253"/>
        </w:tabs>
        <w:spacing w:after="120"/>
        <w:rPr>
          <w:rFonts w:ascii="Arial Bold" w:hAnsi="Arial Bold" w:cs="Arial Bold"/>
          <w:color w:val="000000"/>
          <w:sz w:val="28"/>
          <w:szCs w:val="28"/>
        </w:rPr>
        <w:sectPr w:rsidR="00E92AE2" w:rsidRPr="004F5E45" w:rsidSect="0049266E">
          <w:headerReference w:type="first" r:id="rId13"/>
          <w:footerReference w:type="first" r:id="rId14"/>
          <w:pgSz w:w="11906" w:h="16838"/>
          <w:pgMar w:top="1440" w:right="1080" w:bottom="1440" w:left="1080" w:header="0" w:footer="708" w:gutter="0"/>
          <w:cols w:space="708"/>
          <w:titlePg/>
          <w:docGrid w:linePitch="360"/>
        </w:sectPr>
      </w:pPr>
    </w:p>
    <w:p w14:paraId="2A607230" w14:textId="77777777" w:rsidR="00A83E9A" w:rsidRDefault="00A83E9A" w:rsidP="00CA5241">
      <w:pPr>
        <w:pStyle w:val="Heading1"/>
      </w:pPr>
      <w:bookmarkStart w:id="1" w:name="_Toc55308884"/>
      <w:proofErr w:type="spellStart"/>
      <w:r>
        <w:lastRenderedPageBreak/>
        <w:t>Rheoliad</w:t>
      </w:r>
      <w:proofErr w:type="spellEnd"/>
      <w:r>
        <w:t xml:space="preserve"> </w:t>
      </w:r>
      <w:proofErr w:type="spellStart"/>
      <w:r>
        <w:t>Cyffredinol</w:t>
      </w:r>
      <w:proofErr w:type="spellEnd"/>
      <w:r>
        <w:t xml:space="preserve"> y DU </w:t>
      </w:r>
      <w:proofErr w:type="spellStart"/>
      <w:r>
        <w:t>ar</w:t>
      </w:r>
      <w:proofErr w:type="spellEnd"/>
      <w:r>
        <w:t xml:space="preserve"> </w:t>
      </w:r>
      <w:proofErr w:type="spellStart"/>
      <w:r>
        <w:t>Ddiogelu</w:t>
      </w:r>
      <w:proofErr w:type="spellEnd"/>
      <w:r>
        <w:t xml:space="preserve"> Data</w:t>
      </w:r>
    </w:p>
    <w:p w14:paraId="4CCF7342" w14:textId="77777777" w:rsidR="00774495" w:rsidRDefault="00A83E9A" w:rsidP="00A83E9A">
      <w:pPr>
        <w:spacing w:before="120" w:after="120"/>
        <w:rPr>
          <w:rFonts w:ascii="Arial" w:hAnsi="Arial" w:cs="Arial"/>
          <w:sz w:val="24"/>
          <w:szCs w:val="24"/>
          <w:lang w:val="cy-GB"/>
        </w:rPr>
      </w:pPr>
      <w:r w:rsidRPr="00774495">
        <w:rPr>
          <w:rFonts w:ascii="Arial" w:hAnsi="Arial" w:cs="Arial"/>
          <w:sz w:val="24"/>
          <w:szCs w:val="24"/>
          <w:lang w:val="cy-GB"/>
        </w:rPr>
        <w:t xml:space="preserve">Llywodraeth Cymru fydd y rheolydd data ar gyfer </w:t>
      </w:r>
      <w:proofErr w:type="spellStart"/>
      <w:r w:rsidRPr="00774495">
        <w:rPr>
          <w:rFonts w:ascii="Arial" w:hAnsi="Arial" w:cs="Arial"/>
          <w:sz w:val="24"/>
          <w:szCs w:val="24"/>
          <w:lang w:val="cy-GB"/>
        </w:rPr>
        <w:t>ymgyngoriadau</w:t>
      </w:r>
      <w:proofErr w:type="spellEnd"/>
      <w:r w:rsidRPr="00774495">
        <w:rPr>
          <w:rFonts w:ascii="Arial" w:hAnsi="Arial" w:cs="Arial"/>
          <w:sz w:val="24"/>
          <w:szCs w:val="24"/>
          <w:lang w:val="cy-GB"/>
        </w:rPr>
        <w:t xml:space="preserve"> Llywodraeth Cymru ac ar gyfer unrhyw ddata personol a ddarperir gennych wrth ichi ymateb i'r ymgynghoriad.</w:t>
      </w:r>
    </w:p>
    <w:p w14:paraId="5109743A" w14:textId="44A36E68" w:rsidR="00A83E9A" w:rsidRPr="00774495" w:rsidRDefault="00A83E9A" w:rsidP="00A83E9A">
      <w:pPr>
        <w:spacing w:before="120" w:after="120"/>
        <w:rPr>
          <w:rFonts w:ascii="Arial" w:hAnsi="Arial" w:cs="Arial"/>
          <w:sz w:val="24"/>
          <w:szCs w:val="24"/>
          <w:lang w:val="cy-GB"/>
        </w:rPr>
      </w:pPr>
      <w:r w:rsidRPr="00774495">
        <w:rPr>
          <w:rFonts w:ascii="Arial" w:hAnsi="Arial" w:cs="Arial"/>
          <w:sz w:val="24"/>
          <w:szCs w:val="24"/>
          <w:lang w:val="cy-GB"/>
        </w:rPr>
        <w:t xml:space="preserve">Mae gan Weinidogion Cymru bwerau statudol y byddant yn dibynnu arnynt i brosesu’r data personol hyn </w:t>
      </w:r>
      <w:r w:rsidRPr="00774495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774495">
        <w:rPr>
          <w:rFonts w:ascii="Arial" w:hAnsi="Arial" w:cs="Arial"/>
          <w:sz w:val="24"/>
          <w:szCs w:val="24"/>
        </w:rPr>
        <w:t>fydd</w:t>
      </w:r>
      <w:proofErr w:type="spellEnd"/>
      <w:r w:rsidRPr="00774495">
        <w:rPr>
          <w:rFonts w:ascii="Arial" w:hAnsi="Arial" w:cs="Arial"/>
          <w:sz w:val="24"/>
          <w:szCs w:val="24"/>
        </w:rPr>
        <w:t xml:space="preserve"> yn </w:t>
      </w:r>
      <w:proofErr w:type="spellStart"/>
      <w:r w:rsidRPr="00774495">
        <w:rPr>
          <w:rFonts w:ascii="Arial" w:hAnsi="Arial" w:cs="Arial"/>
          <w:sz w:val="24"/>
          <w:szCs w:val="24"/>
        </w:rPr>
        <w:t>eu</w:t>
      </w:r>
      <w:proofErr w:type="spellEnd"/>
      <w:r w:rsidRPr="007744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4495">
        <w:rPr>
          <w:rFonts w:ascii="Arial" w:hAnsi="Arial" w:cs="Arial"/>
          <w:sz w:val="24"/>
          <w:szCs w:val="24"/>
        </w:rPr>
        <w:t>galluogi</w:t>
      </w:r>
      <w:proofErr w:type="spellEnd"/>
      <w:r w:rsidRPr="00774495">
        <w:rPr>
          <w:rFonts w:ascii="Arial" w:hAnsi="Arial" w:cs="Arial"/>
          <w:sz w:val="24"/>
          <w:szCs w:val="24"/>
        </w:rPr>
        <w:t xml:space="preserve"> </w:t>
      </w:r>
      <w:r w:rsidRPr="00774495">
        <w:rPr>
          <w:rFonts w:ascii="Arial" w:hAnsi="Arial" w:cs="Arial"/>
          <w:sz w:val="24"/>
          <w:szCs w:val="24"/>
          <w:lang w:val="cy-GB"/>
        </w:rPr>
        <w:t>i wneud penderfyniadau cytbwys ynghylch sut y maent yn cyflawni eu swyddogaethau cyhoeddus. Y sail gyfreithlon ar gyfer prosesu gwybodaeth yn yr ymarfer casglu data hwn yw ein tasg gyhoeddus; hynny yw, arfer ein hawdurdod swyddogol i ymgymryd â rôl a swyddogaethau craidd Llywodraeth Cymru (Erthygl 6(1)(e)).</w:t>
      </w:r>
    </w:p>
    <w:p w14:paraId="72BCB846" w14:textId="77777777" w:rsidR="00A83E9A" w:rsidRPr="00774495" w:rsidRDefault="00A83E9A" w:rsidP="00A83E9A">
      <w:pPr>
        <w:spacing w:before="120" w:after="120"/>
        <w:rPr>
          <w:rFonts w:ascii="Arial" w:hAnsi="Arial" w:cs="Arial"/>
          <w:sz w:val="24"/>
          <w:szCs w:val="24"/>
        </w:rPr>
      </w:pPr>
      <w:proofErr w:type="spellStart"/>
      <w:r w:rsidRPr="00774495">
        <w:rPr>
          <w:rFonts w:ascii="Arial" w:hAnsi="Arial" w:cs="Arial"/>
          <w:sz w:val="24"/>
          <w:szCs w:val="24"/>
        </w:rPr>
        <w:t>Bydd</w:t>
      </w:r>
      <w:proofErr w:type="spellEnd"/>
      <w:r w:rsidRPr="007744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4495">
        <w:rPr>
          <w:rFonts w:ascii="Arial" w:hAnsi="Arial" w:cs="Arial"/>
          <w:sz w:val="24"/>
          <w:szCs w:val="24"/>
        </w:rPr>
        <w:t>unrhyw</w:t>
      </w:r>
      <w:proofErr w:type="spellEnd"/>
      <w:r w:rsidRPr="007744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4495">
        <w:rPr>
          <w:rFonts w:ascii="Arial" w:hAnsi="Arial" w:cs="Arial"/>
          <w:sz w:val="24"/>
          <w:szCs w:val="24"/>
        </w:rPr>
        <w:t>ymateb</w:t>
      </w:r>
      <w:proofErr w:type="spellEnd"/>
      <w:r w:rsidRPr="00774495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774495">
        <w:rPr>
          <w:rFonts w:ascii="Arial" w:hAnsi="Arial" w:cs="Arial"/>
          <w:sz w:val="24"/>
          <w:szCs w:val="24"/>
        </w:rPr>
        <w:t>anfonwch</w:t>
      </w:r>
      <w:proofErr w:type="spellEnd"/>
      <w:r w:rsidRPr="00774495">
        <w:rPr>
          <w:rFonts w:ascii="Arial" w:hAnsi="Arial" w:cs="Arial"/>
          <w:sz w:val="24"/>
          <w:szCs w:val="24"/>
        </w:rPr>
        <w:t xml:space="preserve"> atom yn </w:t>
      </w:r>
      <w:proofErr w:type="spellStart"/>
      <w:r w:rsidRPr="00774495">
        <w:rPr>
          <w:rFonts w:ascii="Arial" w:hAnsi="Arial" w:cs="Arial"/>
          <w:sz w:val="24"/>
          <w:szCs w:val="24"/>
        </w:rPr>
        <w:t>cael</w:t>
      </w:r>
      <w:proofErr w:type="spellEnd"/>
      <w:r w:rsidRPr="007744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4495">
        <w:rPr>
          <w:rFonts w:ascii="Arial" w:hAnsi="Arial" w:cs="Arial"/>
          <w:sz w:val="24"/>
          <w:szCs w:val="24"/>
        </w:rPr>
        <w:t>ei</w:t>
      </w:r>
      <w:proofErr w:type="spellEnd"/>
      <w:r w:rsidRPr="00774495">
        <w:rPr>
          <w:rFonts w:ascii="Arial" w:hAnsi="Arial" w:cs="Arial"/>
          <w:sz w:val="24"/>
          <w:szCs w:val="24"/>
        </w:rPr>
        <w:t xml:space="preserve"> weld yn </w:t>
      </w:r>
      <w:proofErr w:type="spellStart"/>
      <w:r w:rsidRPr="00774495">
        <w:rPr>
          <w:rFonts w:ascii="Arial" w:hAnsi="Arial" w:cs="Arial"/>
          <w:sz w:val="24"/>
          <w:szCs w:val="24"/>
        </w:rPr>
        <w:t>llawn</w:t>
      </w:r>
      <w:proofErr w:type="spellEnd"/>
      <w:r w:rsidRPr="007744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4495">
        <w:rPr>
          <w:rFonts w:ascii="Arial" w:hAnsi="Arial" w:cs="Arial"/>
          <w:sz w:val="24"/>
          <w:szCs w:val="24"/>
        </w:rPr>
        <w:t>gan</w:t>
      </w:r>
      <w:proofErr w:type="spellEnd"/>
      <w:r w:rsidRPr="00774495">
        <w:rPr>
          <w:rFonts w:ascii="Arial" w:hAnsi="Arial" w:cs="Arial"/>
          <w:sz w:val="24"/>
          <w:szCs w:val="24"/>
        </w:rPr>
        <w:t xml:space="preserve"> staff Llywodraeth Cymru </w:t>
      </w:r>
      <w:proofErr w:type="spellStart"/>
      <w:r w:rsidRPr="00774495">
        <w:rPr>
          <w:rFonts w:ascii="Arial" w:hAnsi="Arial" w:cs="Arial"/>
          <w:sz w:val="24"/>
          <w:szCs w:val="24"/>
        </w:rPr>
        <w:t>sy’n</w:t>
      </w:r>
      <w:proofErr w:type="spellEnd"/>
      <w:r w:rsidRPr="007744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4495">
        <w:rPr>
          <w:rFonts w:ascii="Arial" w:hAnsi="Arial" w:cs="Arial"/>
          <w:sz w:val="24"/>
          <w:szCs w:val="24"/>
        </w:rPr>
        <w:t>gweithio</w:t>
      </w:r>
      <w:proofErr w:type="spellEnd"/>
      <w:r w:rsidRPr="007744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4495">
        <w:rPr>
          <w:rFonts w:ascii="Arial" w:hAnsi="Arial" w:cs="Arial"/>
          <w:sz w:val="24"/>
          <w:szCs w:val="24"/>
        </w:rPr>
        <w:t>ar</w:t>
      </w:r>
      <w:proofErr w:type="spellEnd"/>
      <w:r w:rsidRPr="00774495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774495">
        <w:rPr>
          <w:rFonts w:ascii="Arial" w:hAnsi="Arial" w:cs="Arial"/>
          <w:sz w:val="24"/>
          <w:szCs w:val="24"/>
        </w:rPr>
        <w:t>materion</w:t>
      </w:r>
      <w:proofErr w:type="spellEnd"/>
      <w:r w:rsidRPr="00774495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774495">
        <w:rPr>
          <w:rFonts w:ascii="Arial" w:hAnsi="Arial" w:cs="Arial"/>
          <w:sz w:val="24"/>
          <w:szCs w:val="24"/>
        </w:rPr>
        <w:t>mae’r</w:t>
      </w:r>
      <w:proofErr w:type="spellEnd"/>
      <w:r w:rsidRPr="007744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4495">
        <w:rPr>
          <w:rFonts w:ascii="Arial" w:hAnsi="Arial" w:cs="Arial"/>
          <w:sz w:val="24"/>
          <w:szCs w:val="24"/>
        </w:rPr>
        <w:t>ymgynghoriad</w:t>
      </w:r>
      <w:proofErr w:type="spellEnd"/>
      <w:r w:rsidRPr="007744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4495">
        <w:rPr>
          <w:rFonts w:ascii="Arial" w:hAnsi="Arial" w:cs="Arial"/>
          <w:sz w:val="24"/>
          <w:szCs w:val="24"/>
        </w:rPr>
        <w:t>hwn</w:t>
      </w:r>
      <w:proofErr w:type="spellEnd"/>
      <w:r w:rsidRPr="00774495">
        <w:rPr>
          <w:rFonts w:ascii="Arial" w:hAnsi="Arial" w:cs="Arial"/>
          <w:sz w:val="24"/>
          <w:szCs w:val="24"/>
        </w:rPr>
        <w:t xml:space="preserve"> yn </w:t>
      </w:r>
      <w:proofErr w:type="spellStart"/>
      <w:r w:rsidRPr="00774495">
        <w:rPr>
          <w:rFonts w:ascii="Arial" w:hAnsi="Arial" w:cs="Arial"/>
          <w:sz w:val="24"/>
          <w:szCs w:val="24"/>
        </w:rPr>
        <w:t>ymwneud</w:t>
      </w:r>
      <w:proofErr w:type="spellEnd"/>
      <w:r w:rsidRPr="00774495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774495">
        <w:rPr>
          <w:rFonts w:ascii="Arial" w:hAnsi="Arial" w:cs="Arial"/>
          <w:sz w:val="24"/>
          <w:szCs w:val="24"/>
        </w:rPr>
        <w:t>nhw</w:t>
      </w:r>
      <w:proofErr w:type="spellEnd"/>
      <w:r w:rsidRPr="00774495">
        <w:rPr>
          <w:rFonts w:ascii="Arial" w:hAnsi="Arial" w:cs="Arial"/>
          <w:sz w:val="24"/>
          <w:szCs w:val="24"/>
        </w:rPr>
        <w:t xml:space="preserve"> neu </w:t>
      </w:r>
      <w:proofErr w:type="spellStart"/>
      <w:r w:rsidRPr="00774495">
        <w:rPr>
          <w:rFonts w:ascii="Arial" w:hAnsi="Arial" w:cs="Arial"/>
          <w:sz w:val="24"/>
          <w:szCs w:val="24"/>
        </w:rPr>
        <w:t>sy’n</w:t>
      </w:r>
      <w:proofErr w:type="spellEnd"/>
      <w:r w:rsidRPr="007744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4495">
        <w:rPr>
          <w:rFonts w:ascii="Arial" w:hAnsi="Arial" w:cs="Arial"/>
          <w:sz w:val="24"/>
          <w:szCs w:val="24"/>
        </w:rPr>
        <w:t>cynllunio</w:t>
      </w:r>
      <w:proofErr w:type="spellEnd"/>
      <w:r w:rsidRPr="007744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4495">
        <w:rPr>
          <w:rFonts w:ascii="Arial" w:hAnsi="Arial" w:cs="Arial"/>
          <w:sz w:val="24"/>
          <w:szCs w:val="24"/>
        </w:rPr>
        <w:t>ymgyngoriadau</w:t>
      </w:r>
      <w:proofErr w:type="spellEnd"/>
      <w:r w:rsidRPr="007744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4495">
        <w:rPr>
          <w:rFonts w:ascii="Arial" w:hAnsi="Arial" w:cs="Arial"/>
          <w:sz w:val="24"/>
          <w:szCs w:val="24"/>
        </w:rPr>
        <w:t>ar</w:t>
      </w:r>
      <w:proofErr w:type="spellEnd"/>
      <w:r w:rsidRPr="007744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4495">
        <w:rPr>
          <w:rFonts w:ascii="Arial" w:hAnsi="Arial" w:cs="Arial"/>
          <w:sz w:val="24"/>
          <w:szCs w:val="24"/>
        </w:rPr>
        <w:t>gyfer</w:t>
      </w:r>
      <w:proofErr w:type="spellEnd"/>
      <w:r w:rsidRPr="00774495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774495">
        <w:rPr>
          <w:rFonts w:ascii="Arial" w:hAnsi="Arial" w:cs="Arial"/>
          <w:sz w:val="24"/>
          <w:szCs w:val="24"/>
        </w:rPr>
        <w:t>dyfodol</w:t>
      </w:r>
      <w:proofErr w:type="spellEnd"/>
      <w:r w:rsidRPr="00774495">
        <w:rPr>
          <w:rFonts w:ascii="Arial" w:hAnsi="Arial" w:cs="Arial"/>
          <w:sz w:val="24"/>
          <w:szCs w:val="24"/>
        </w:rPr>
        <w:t xml:space="preserve">. Yn </w:t>
      </w:r>
      <w:proofErr w:type="spellStart"/>
      <w:r w:rsidRPr="00774495">
        <w:rPr>
          <w:rFonts w:ascii="Arial" w:hAnsi="Arial" w:cs="Arial"/>
          <w:sz w:val="24"/>
          <w:szCs w:val="24"/>
        </w:rPr>
        <w:t>achos</w:t>
      </w:r>
      <w:proofErr w:type="spellEnd"/>
      <w:r w:rsidRPr="007744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4495">
        <w:rPr>
          <w:rFonts w:ascii="Arial" w:hAnsi="Arial" w:cs="Arial"/>
          <w:sz w:val="24"/>
          <w:szCs w:val="24"/>
        </w:rPr>
        <w:t>ymgyngoriadau</w:t>
      </w:r>
      <w:proofErr w:type="spellEnd"/>
      <w:r w:rsidRPr="007744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4495">
        <w:rPr>
          <w:rFonts w:ascii="Arial" w:hAnsi="Arial" w:cs="Arial"/>
          <w:sz w:val="24"/>
          <w:szCs w:val="24"/>
        </w:rPr>
        <w:t>ar</w:t>
      </w:r>
      <w:proofErr w:type="spellEnd"/>
      <w:r w:rsidRPr="00774495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774495">
        <w:rPr>
          <w:rFonts w:ascii="Arial" w:hAnsi="Arial" w:cs="Arial"/>
          <w:sz w:val="24"/>
          <w:szCs w:val="24"/>
        </w:rPr>
        <w:t>cyd</w:t>
      </w:r>
      <w:proofErr w:type="spellEnd"/>
      <w:r w:rsidRPr="0077449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74495">
        <w:rPr>
          <w:rFonts w:ascii="Arial" w:hAnsi="Arial" w:cs="Arial"/>
          <w:sz w:val="24"/>
          <w:szCs w:val="24"/>
        </w:rPr>
        <w:t>mae’n</w:t>
      </w:r>
      <w:proofErr w:type="spellEnd"/>
      <w:r w:rsidRPr="007744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4495">
        <w:rPr>
          <w:rFonts w:ascii="Arial" w:hAnsi="Arial" w:cs="Arial"/>
          <w:sz w:val="24"/>
          <w:szCs w:val="24"/>
        </w:rPr>
        <w:t>bosibl</w:t>
      </w:r>
      <w:proofErr w:type="spellEnd"/>
      <w:r w:rsidRPr="00774495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774495">
        <w:rPr>
          <w:rFonts w:ascii="Arial" w:hAnsi="Arial" w:cs="Arial"/>
          <w:sz w:val="24"/>
          <w:szCs w:val="24"/>
        </w:rPr>
        <w:t>bydd</w:t>
      </w:r>
      <w:proofErr w:type="spellEnd"/>
      <w:r w:rsidRPr="007744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4495">
        <w:rPr>
          <w:rFonts w:ascii="Arial" w:hAnsi="Arial" w:cs="Arial"/>
          <w:sz w:val="24"/>
          <w:szCs w:val="24"/>
        </w:rPr>
        <w:t>hyn</w:t>
      </w:r>
      <w:proofErr w:type="spellEnd"/>
      <w:r w:rsidRPr="007744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4495">
        <w:rPr>
          <w:rFonts w:ascii="Arial" w:hAnsi="Arial" w:cs="Arial"/>
          <w:sz w:val="24"/>
          <w:szCs w:val="24"/>
        </w:rPr>
        <w:t>hefyd</w:t>
      </w:r>
      <w:proofErr w:type="spellEnd"/>
      <w:r w:rsidRPr="00774495">
        <w:rPr>
          <w:rFonts w:ascii="Arial" w:hAnsi="Arial" w:cs="Arial"/>
          <w:sz w:val="24"/>
          <w:szCs w:val="24"/>
        </w:rPr>
        <w:t xml:space="preserve"> yn </w:t>
      </w:r>
      <w:proofErr w:type="spellStart"/>
      <w:r w:rsidRPr="00774495">
        <w:rPr>
          <w:rFonts w:ascii="Arial" w:hAnsi="Arial" w:cs="Arial"/>
          <w:sz w:val="24"/>
          <w:szCs w:val="24"/>
        </w:rPr>
        <w:t>cynnwys</w:t>
      </w:r>
      <w:proofErr w:type="spellEnd"/>
      <w:r w:rsidRPr="007744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4495">
        <w:rPr>
          <w:rFonts w:ascii="Arial" w:hAnsi="Arial" w:cs="Arial"/>
          <w:sz w:val="24"/>
          <w:szCs w:val="24"/>
        </w:rPr>
        <w:t>awdurdodau</w:t>
      </w:r>
      <w:proofErr w:type="spellEnd"/>
      <w:r w:rsidRPr="007744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4495">
        <w:rPr>
          <w:rFonts w:ascii="Arial" w:hAnsi="Arial" w:cs="Arial"/>
          <w:sz w:val="24"/>
          <w:szCs w:val="24"/>
        </w:rPr>
        <w:t>cyhoeddus</w:t>
      </w:r>
      <w:proofErr w:type="spellEnd"/>
      <w:r w:rsidRPr="007744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4495">
        <w:rPr>
          <w:rFonts w:ascii="Arial" w:hAnsi="Arial" w:cs="Arial"/>
          <w:sz w:val="24"/>
          <w:szCs w:val="24"/>
        </w:rPr>
        <w:t>eraill</w:t>
      </w:r>
      <w:proofErr w:type="spellEnd"/>
      <w:r w:rsidRPr="00774495">
        <w:rPr>
          <w:rFonts w:ascii="Arial" w:hAnsi="Arial" w:cs="Arial"/>
          <w:sz w:val="24"/>
          <w:szCs w:val="24"/>
        </w:rPr>
        <w:t xml:space="preserve">. Pan </w:t>
      </w:r>
      <w:proofErr w:type="spellStart"/>
      <w:r w:rsidRPr="00774495">
        <w:rPr>
          <w:rFonts w:ascii="Arial" w:hAnsi="Arial" w:cs="Arial"/>
          <w:sz w:val="24"/>
          <w:szCs w:val="24"/>
        </w:rPr>
        <w:t>fo</w:t>
      </w:r>
      <w:proofErr w:type="spellEnd"/>
      <w:r w:rsidRPr="00774495">
        <w:rPr>
          <w:rFonts w:ascii="Arial" w:hAnsi="Arial" w:cs="Arial"/>
          <w:sz w:val="24"/>
          <w:szCs w:val="24"/>
        </w:rPr>
        <w:t xml:space="preserve"> </w:t>
      </w:r>
      <w:r w:rsidRPr="00774495">
        <w:rPr>
          <w:rFonts w:ascii="Arial" w:hAnsi="Arial" w:cs="Arial"/>
          <w:color w:val="000000"/>
          <w:sz w:val="24"/>
          <w:szCs w:val="24"/>
        </w:rPr>
        <w:t xml:space="preserve">Llywodraeth Cymru yn </w:t>
      </w:r>
      <w:proofErr w:type="spellStart"/>
      <w:r w:rsidRPr="00774495">
        <w:rPr>
          <w:rFonts w:ascii="Arial" w:hAnsi="Arial" w:cs="Arial"/>
          <w:color w:val="000000"/>
          <w:sz w:val="24"/>
          <w:szCs w:val="24"/>
        </w:rPr>
        <w:t>cynnal</w:t>
      </w:r>
      <w:proofErr w:type="spellEnd"/>
      <w:r w:rsidRPr="0077449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74495">
        <w:rPr>
          <w:rFonts w:ascii="Arial" w:hAnsi="Arial" w:cs="Arial"/>
          <w:color w:val="000000"/>
          <w:sz w:val="24"/>
          <w:szCs w:val="24"/>
        </w:rPr>
        <w:t>dadansoddiad</w:t>
      </w:r>
      <w:proofErr w:type="spellEnd"/>
      <w:r w:rsidRPr="0077449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74495">
        <w:rPr>
          <w:rFonts w:ascii="Arial" w:hAnsi="Arial" w:cs="Arial"/>
          <w:color w:val="000000"/>
          <w:sz w:val="24"/>
          <w:szCs w:val="24"/>
        </w:rPr>
        <w:t>pellach</w:t>
      </w:r>
      <w:proofErr w:type="spellEnd"/>
      <w:r w:rsidRPr="0077449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74495">
        <w:rPr>
          <w:rFonts w:ascii="Arial" w:hAnsi="Arial" w:cs="Arial"/>
          <w:color w:val="000000"/>
          <w:sz w:val="24"/>
          <w:szCs w:val="24"/>
        </w:rPr>
        <w:t>o'r</w:t>
      </w:r>
      <w:proofErr w:type="spellEnd"/>
      <w:r w:rsidRPr="0077449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74495">
        <w:rPr>
          <w:rFonts w:ascii="Arial" w:hAnsi="Arial" w:cs="Arial"/>
          <w:color w:val="000000"/>
          <w:sz w:val="24"/>
          <w:szCs w:val="24"/>
        </w:rPr>
        <w:t>ymatebion</w:t>
      </w:r>
      <w:proofErr w:type="spellEnd"/>
      <w:r w:rsidRPr="00774495">
        <w:rPr>
          <w:rFonts w:ascii="Arial" w:hAnsi="Arial" w:cs="Arial"/>
          <w:color w:val="000000"/>
          <w:sz w:val="24"/>
          <w:szCs w:val="24"/>
        </w:rPr>
        <w:t xml:space="preserve"> i </w:t>
      </w:r>
      <w:proofErr w:type="spellStart"/>
      <w:r w:rsidRPr="00774495">
        <w:rPr>
          <w:rFonts w:ascii="Arial" w:hAnsi="Arial" w:cs="Arial"/>
          <w:color w:val="000000"/>
          <w:sz w:val="24"/>
          <w:szCs w:val="24"/>
        </w:rPr>
        <w:t>ymgynghoriad</w:t>
      </w:r>
      <w:proofErr w:type="spellEnd"/>
      <w:r w:rsidRPr="00774495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774495">
        <w:rPr>
          <w:rFonts w:ascii="Arial" w:hAnsi="Arial" w:cs="Arial"/>
          <w:color w:val="000000"/>
          <w:sz w:val="24"/>
          <w:szCs w:val="24"/>
        </w:rPr>
        <w:t>yna</w:t>
      </w:r>
      <w:proofErr w:type="spellEnd"/>
      <w:r w:rsidRPr="00774495">
        <w:rPr>
          <w:rFonts w:ascii="Arial" w:hAnsi="Arial" w:cs="Arial"/>
          <w:color w:val="000000"/>
          <w:sz w:val="24"/>
          <w:szCs w:val="24"/>
        </w:rPr>
        <w:t xml:space="preserve"> gall </w:t>
      </w:r>
      <w:proofErr w:type="spellStart"/>
      <w:r w:rsidRPr="00774495">
        <w:rPr>
          <w:rFonts w:ascii="Arial" w:hAnsi="Arial" w:cs="Arial"/>
          <w:color w:val="000000"/>
          <w:sz w:val="24"/>
          <w:szCs w:val="24"/>
        </w:rPr>
        <w:t>trydydd</w:t>
      </w:r>
      <w:proofErr w:type="spellEnd"/>
      <w:r w:rsidRPr="00774495">
        <w:rPr>
          <w:rFonts w:ascii="Arial" w:hAnsi="Arial" w:cs="Arial"/>
          <w:color w:val="000000"/>
          <w:sz w:val="24"/>
          <w:szCs w:val="24"/>
        </w:rPr>
        <w:t xml:space="preserve"> parti </w:t>
      </w:r>
      <w:proofErr w:type="spellStart"/>
      <w:r w:rsidRPr="00774495">
        <w:rPr>
          <w:rFonts w:ascii="Arial" w:hAnsi="Arial" w:cs="Arial"/>
          <w:color w:val="000000"/>
          <w:sz w:val="24"/>
          <w:szCs w:val="24"/>
        </w:rPr>
        <w:t>achrededig</w:t>
      </w:r>
      <w:proofErr w:type="spellEnd"/>
      <w:r w:rsidRPr="00774495">
        <w:rPr>
          <w:rFonts w:ascii="Arial" w:hAnsi="Arial" w:cs="Arial"/>
          <w:color w:val="000000"/>
          <w:sz w:val="24"/>
          <w:szCs w:val="24"/>
        </w:rPr>
        <w:t xml:space="preserve"> (</w:t>
      </w:r>
      <w:proofErr w:type="spellStart"/>
      <w:r w:rsidRPr="00774495">
        <w:rPr>
          <w:rFonts w:ascii="Arial" w:hAnsi="Arial" w:cs="Arial"/>
          <w:color w:val="000000"/>
          <w:sz w:val="24"/>
          <w:szCs w:val="24"/>
        </w:rPr>
        <w:t>e.e.</w:t>
      </w:r>
      <w:proofErr w:type="spellEnd"/>
      <w:r w:rsidRPr="0077449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74495">
        <w:rPr>
          <w:rFonts w:ascii="Arial" w:hAnsi="Arial" w:cs="Arial"/>
          <w:color w:val="000000"/>
          <w:sz w:val="24"/>
          <w:szCs w:val="24"/>
        </w:rPr>
        <w:t>sefydliad</w:t>
      </w:r>
      <w:proofErr w:type="spellEnd"/>
      <w:r w:rsidRPr="0077449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74495">
        <w:rPr>
          <w:rFonts w:ascii="Arial" w:hAnsi="Arial" w:cs="Arial"/>
          <w:color w:val="000000"/>
          <w:sz w:val="24"/>
          <w:szCs w:val="24"/>
        </w:rPr>
        <w:t>ymchwil</w:t>
      </w:r>
      <w:proofErr w:type="spellEnd"/>
      <w:r w:rsidRPr="00774495">
        <w:rPr>
          <w:rFonts w:ascii="Arial" w:hAnsi="Arial" w:cs="Arial"/>
          <w:color w:val="000000"/>
          <w:sz w:val="24"/>
          <w:szCs w:val="24"/>
        </w:rPr>
        <w:t xml:space="preserve"> neu </w:t>
      </w:r>
      <w:proofErr w:type="spellStart"/>
      <w:r w:rsidRPr="00774495">
        <w:rPr>
          <w:rFonts w:ascii="Arial" w:hAnsi="Arial" w:cs="Arial"/>
          <w:color w:val="000000"/>
          <w:sz w:val="24"/>
          <w:szCs w:val="24"/>
        </w:rPr>
        <w:t>gwmni</w:t>
      </w:r>
      <w:proofErr w:type="spellEnd"/>
      <w:r w:rsidRPr="0077449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74495">
        <w:rPr>
          <w:rFonts w:ascii="Arial" w:hAnsi="Arial" w:cs="Arial"/>
          <w:color w:val="000000"/>
          <w:sz w:val="24"/>
          <w:szCs w:val="24"/>
        </w:rPr>
        <w:t>ymgynghori</w:t>
      </w:r>
      <w:proofErr w:type="spellEnd"/>
      <w:r w:rsidRPr="00774495">
        <w:rPr>
          <w:rFonts w:ascii="Arial" w:hAnsi="Arial" w:cs="Arial"/>
          <w:color w:val="000000"/>
          <w:sz w:val="24"/>
          <w:szCs w:val="24"/>
        </w:rPr>
        <w:t xml:space="preserve">) </w:t>
      </w:r>
      <w:proofErr w:type="spellStart"/>
      <w:r w:rsidRPr="00774495">
        <w:rPr>
          <w:rFonts w:ascii="Arial" w:hAnsi="Arial" w:cs="Arial"/>
          <w:color w:val="000000"/>
          <w:sz w:val="24"/>
          <w:szCs w:val="24"/>
        </w:rPr>
        <w:t>gael</w:t>
      </w:r>
      <w:proofErr w:type="spellEnd"/>
      <w:r w:rsidRPr="0077449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74495">
        <w:rPr>
          <w:rFonts w:ascii="Arial" w:hAnsi="Arial" w:cs="Arial"/>
          <w:color w:val="000000"/>
          <w:sz w:val="24"/>
          <w:szCs w:val="24"/>
        </w:rPr>
        <w:t>ei</w:t>
      </w:r>
      <w:proofErr w:type="spellEnd"/>
      <w:r w:rsidRPr="0077449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74495">
        <w:rPr>
          <w:rFonts w:ascii="Arial" w:hAnsi="Arial" w:cs="Arial"/>
          <w:color w:val="000000"/>
          <w:sz w:val="24"/>
          <w:szCs w:val="24"/>
        </w:rPr>
        <w:t>gomisiynu</w:t>
      </w:r>
      <w:proofErr w:type="spellEnd"/>
      <w:r w:rsidRPr="00774495">
        <w:rPr>
          <w:rFonts w:ascii="Arial" w:hAnsi="Arial" w:cs="Arial"/>
          <w:color w:val="000000"/>
          <w:sz w:val="24"/>
          <w:szCs w:val="24"/>
        </w:rPr>
        <w:t xml:space="preserve"> i </w:t>
      </w:r>
      <w:proofErr w:type="spellStart"/>
      <w:r w:rsidRPr="00774495">
        <w:rPr>
          <w:rFonts w:ascii="Arial" w:hAnsi="Arial" w:cs="Arial"/>
          <w:color w:val="000000"/>
          <w:sz w:val="24"/>
          <w:szCs w:val="24"/>
        </w:rPr>
        <w:t>wneud</w:t>
      </w:r>
      <w:proofErr w:type="spellEnd"/>
      <w:r w:rsidRPr="00774495">
        <w:rPr>
          <w:rFonts w:ascii="Arial" w:hAnsi="Arial" w:cs="Arial"/>
          <w:color w:val="000000"/>
          <w:sz w:val="24"/>
          <w:szCs w:val="24"/>
        </w:rPr>
        <w:t xml:space="preserve"> y </w:t>
      </w:r>
      <w:proofErr w:type="spellStart"/>
      <w:r w:rsidRPr="00774495">
        <w:rPr>
          <w:rFonts w:ascii="Arial" w:hAnsi="Arial" w:cs="Arial"/>
          <w:color w:val="000000"/>
          <w:sz w:val="24"/>
          <w:szCs w:val="24"/>
        </w:rPr>
        <w:t>gwaith</w:t>
      </w:r>
      <w:proofErr w:type="spellEnd"/>
      <w:r w:rsidRPr="0077449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74495">
        <w:rPr>
          <w:rFonts w:ascii="Arial" w:hAnsi="Arial" w:cs="Arial"/>
          <w:color w:val="000000"/>
          <w:sz w:val="24"/>
          <w:szCs w:val="24"/>
        </w:rPr>
        <w:t>hwn</w:t>
      </w:r>
      <w:proofErr w:type="spellEnd"/>
      <w:r w:rsidRPr="00774495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774495">
        <w:rPr>
          <w:rFonts w:ascii="Arial" w:hAnsi="Arial" w:cs="Arial"/>
          <w:color w:val="000000"/>
          <w:sz w:val="24"/>
          <w:szCs w:val="24"/>
        </w:rPr>
        <w:t>Ymgymerir</w:t>
      </w:r>
      <w:proofErr w:type="spellEnd"/>
      <w:r w:rsidRPr="00774495">
        <w:rPr>
          <w:rFonts w:ascii="Arial" w:hAnsi="Arial" w:cs="Arial"/>
          <w:color w:val="000000"/>
          <w:sz w:val="24"/>
          <w:szCs w:val="24"/>
        </w:rPr>
        <w:t xml:space="preserve"> â </w:t>
      </w:r>
      <w:proofErr w:type="spellStart"/>
      <w:r w:rsidRPr="00774495">
        <w:rPr>
          <w:rFonts w:ascii="Arial" w:hAnsi="Arial" w:cs="Arial"/>
          <w:color w:val="000000"/>
          <w:sz w:val="24"/>
          <w:szCs w:val="24"/>
        </w:rPr>
        <w:t>gwaith</w:t>
      </w:r>
      <w:proofErr w:type="spellEnd"/>
      <w:r w:rsidRPr="0077449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74495">
        <w:rPr>
          <w:rFonts w:ascii="Arial" w:hAnsi="Arial" w:cs="Arial"/>
          <w:color w:val="000000"/>
          <w:sz w:val="24"/>
          <w:szCs w:val="24"/>
        </w:rPr>
        <w:t>o'r</w:t>
      </w:r>
      <w:proofErr w:type="spellEnd"/>
      <w:r w:rsidRPr="0077449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74495">
        <w:rPr>
          <w:rFonts w:ascii="Arial" w:hAnsi="Arial" w:cs="Arial"/>
          <w:color w:val="000000"/>
          <w:sz w:val="24"/>
          <w:szCs w:val="24"/>
        </w:rPr>
        <w:t>fath</w:t>
      </w:r>
      <w:proofErr w:type="spellEnd"/>
      <w:r w:rsidRPr="00774495">
        <w:rPr>
          <w:rFonts w:ascii="Arial" w:hAnsi="Arial" w:cs="Arial"/>
          <w:color w:val="000000"/>
          <w:sz w:val="24"/>
          <w:szCs w:val="24"/>
        </w:rPr>
        <w:t xml:space="preserve"> dim </w:t>
      </w:r>
      <w:proofErr w:type="spellStart"/>
      <w:r w:rsidRPr="00774495">
        <w:rPr>
          <w:rFonts w:ascii="Arial" w:hAnsi="Arial" w:cs="Arial"/>
          <w:color w:val="000000"/>
          <w:sz w:val="24"/>
          <w:szCs w:val="24"/>
        </w:rPr>
        <w:t>ond</w:t>
      </w:r>
      <w:proofErr w:type="spellEnd"/>
      <w:r w:rsidRPr="00774495">
        <w:rPr>
          <w:rFonts w:ascii="Arial" w:hAnsi="Arial" w:cs="Arial"/>
          <w:color w:val="000000"/>
          <w:sz w:val="24"/>
          <w:szCs w:val="24"/>
        </w:rPr>
        <w:t xml:space="preserve"> o dan </w:t>
      </w:r>
      <w:proofErr w:type="spellStart"/>
      <w:r w:rsidRPr="00774495">
        <w:rPr>
          <w:rFonts w:ascii="Arial" w:hAnsi="Arial" w:cs="Arial"/>
          <w:color w:val="000000"/>
          <w:sz w:val="24"/>
          <w:szCs w:val="24"/>
        </w:rPr>
        <w:t>gontract</w:t>
      </w:r>
      <w:proofErr w:type="spellEnd"/>
      <w:r w:rsidRPr="00774495">
        <w:rPr>
          <w:rFonts w:ascii="Arial" w:hAnsi="Arial" w:cs="Arial"/>
          <w:color w:val="000000"/>
          <w:sz w:val="24"/>
          <w:szCs w:val="24"/>
        </w:rPr>
        <w:t xml:space="preserve">. Mae </w:t>
      </w:r>
      <w:proofErr w:type="spellStart"/>
      <w:r w:rsidRPr="00774495">
        <w:rPr>
          <w:rFonts w:ascii="Arial" w:hAnsi="Arial" w:cs="Arial"/>
          <w:color w:val="000000"/>
          <w:sz w:val="24"/>
          <w:szCs w:val="24"/>
        </w:rPr>
        <w:t>telerau</w:t>
      </w:r>
      <w:proofErr w:type="spellEnd"/>
      <w:r w:rsidRPr="00774495">
        <w:rPr>
          <w:rFonts w:ascii="Arial" w:hAnsi="Arial" w:cs="Arial"/>
          <w:color w:val="000000"/>
          <w:sz w:val="24"/>
          <w:szCs w:val="24"/>
        </w:rPr>
        <w:t xml:space="preserve"> ac </w:t>
      </w:r>
      <w:proofErr w:type="spellStart"/>
      <w:r w:rsidRPr="00774495">
        <w:rPr>
          <w:rFonts w:ascii="Arial" w:hAnsi="Arial" w:cs="Arial"/>
          <w:color w:val="000000"/>
          <w:sz w:val="24"/>
          <w:szCs w:val="24"/>
        </w:rPr>
        <w:t>amodau</w:t>
      </w:r>
      <w:proofErr w:type="spellEnd"/>
      <w:r w:rsidRPr="0077449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74495">
        <w:rPr>
          <w:rFonts w:ascii="Arial" w:hAnsi="Arial" w:cs="Arial"/>
          <w:color w:val="000000"/>
          <w:sz w:val="24"/>
          <w:szCs w:val="24"/>
        </w:rPr>
        <w:t>safonol</w:t>
      </w:r>
      <w:proofErr w:type="spellEnd"/>
      <w:r w:rsidRPr="00774495">
        <w:rPr>
          <w:rFonts w:ascii="Arial" w:hAnsi="Arial" w:cs="Arial"/>
          <w:color w:val="000000"/>
          <w:sz w:val="24"/>
          <w:szCs w:val="24"/>
        </w:rPr>
        <w:t xml:space="preserve"> Llywodraeth Cymru </w:t>
      </w:r>
      <w:proofErr w:type="spellStart"/>
      <w:r w:rsidRPr="00774495">
        <w:rPr>
          <w:rFonts w:ascii="Arial" w:hAnsi="Arial" w:cs="Arial"/>
          <w:color w:val="000000"/>
          <w:sz w:val="24"/>
          <w:szCs w:val="24"/>
        </w:rPr>
        <w:t>ar</w:t>
      </w:r>
      <w:proofErr w:type="spellEnd"/>
      <w:r w:rsidRPr="0077449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74495">
        <w:rPr>
          <w:rFonts w:ascii="Arial" w:hAnsi="Arial" w:cs="Arial"/>
          <w:color w:val="000000"/>
          <w:sz w:val="24"/>
          <w:szCs w:val="24"/>
        </w:rPr>
        <w:t>gyfer</w:t>
      </w:r>
      <w:proofErr w:type="spellEnd"/>
      <w:r w:rsidRPr="0077449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74495">
        <w:rPr>
          <w:rFonts w:ascii="Arial" w:hAnsi="Arial" w:cs="Arial"/>
          <w:color w:val="000000"/>
          <w:sz w:val="24"/>
          <w:szCs w:val="24"/>
        </w:rPr>
        <w:t>contractau</w:t>
      </w:r>
      <w:proofErr w:type="spellEnd"/>
      <w:r w:rsidRPr="0077449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74495">
        <w:rPr>
          <w:rFonts w:ascii="Arial" w:hAnsi="Arial" w:cs="Arial"/>
          <w:color w:val="000000"/>
          <w:sz w:val="24"/>
          <w:szCs w:val="24"/>
        </w:rPr>
        <w:t>o'r</w:t>
      </w:r>
      <w:proofErr w:type="spellEnd"/>
      <w:r w:rsidRPr="0077449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74495">
        <w:rPr>
          <w:rFonts w:ascii="Arial" w:hAnsi="Arial" w:cs="Arial"/>
          <w:color w:val="000000"/>
          <w:sz w:val="24"/>
          <w:szCs w:val="24"/>
        </w:rPr>
        <w:t>fath</w:t>
      </w:r>
      <w:proofErr w:type="spellEnd"/>
      <w:r w:rsidRPr="00774495">
        <w:rPr>
          <w:rFonts w:ascii="Arial" w:hAnsi="Arial" w:cs="Arial"/>
          <w:color w:val="000000"/>
          <w:sz w:val="24"/>
          <w:szCs w:val="24"/>
        </w:rPr>
        <w:t xml:space="preserve"> yn nodi </w:t>
      </w:r>
      <w:proofErr w:type="spellStart"/>
      <w:r w:rsidRPr="00774495">
        <w:rPr>
          <w:rFonts w:ascii="Arial" w:hAnsi="Arial" w:cs="Arial"/>
          <w:color w:val="000000"/>
          <w:sz w:val="24"/>
          <w:szCs w:val="24"/>
        </w:rPr>
        <w:t>gofynion</w:t>
      </w:r>
      <w:proofErr w:type="spellEnd"/>
      <w:r w:rsidRPr="0077449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74495">
        <w:rPr>
          <w:rFonts w:ascii="Arial" w:hAnsi="Arial" w:cs="Arial"/>
          <w:color w:val="000000"/>
          <w:sz w:val="24"/>
          <w:szCs w:val="24"/>
        </w:rPr>
        <w:t>caeth</w:t>
      </w:r>
      <w:proofErr w:type="spellEnd"/>
      <w:r w:rsidRPr="0077449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74495">
        <w:rPr>
          <w:rFonts w:ascii="Arial" w:hAnsi="Arial" w:cs="Arial"/>
          <w:color w:val="000000"/>
          <w:sz w:val="24"/>
          <w:szCs w:val="24"/>
        </w:rPr>
        <w:t>ar</w:t>
      </w:r>
      <w:proofErr w:type="spellEnd"/>
      <w:r w:rsidRPr="0077449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74495">
        <w:rPr>
          <w:rFonts w:ascii="Arial" w:hAnsi="Arial" w:cs="Arial"/>
          <w:color w:val="000000"/>
          <w:sz w:val="24"/>
          <w:szCs w:val="24"/>
        </w:rPr>
        <w:t>gyfer</w:t>
      </w:r>
      <w:proofErr w:type="spellEnd"/>
      <w:r w:rsidRPr="0077449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74495">
        <w:rPr>
          <w:rFonts w:ascii="Arial" w:hAnsi="Arial" w:cs="Arial"/>
          <w:color w:val="000000"/>
          <w:sz w:val="24"/>
          <w:szCs w:val="24"/>
        </w:rPr>
        <w:t>prosesu</w:t>
      </w:r>
      <w:proofErr w:type="spellEnd"/>
      <w:r w:rsidRPr="00774495">
        <w:rPr>
          <w:rFonts w:ascii="Arial" w:hAnsi="Arial" w:cs="Arial"/>
          <w:color w:val="000000"/>
          <w:sz w:val="24"/>
          <w:szCs w:val="24"/>
        </w:rPr>
        <w:t xml:space="preserve"> data </w:t>
      </w:r>
      <w:proofErr w:type="spellStart"/>
      <w:r w:rsidRPr="00774495">
        <w:rPr>
          <w:rFonts w:ascii="Arial" w:hAnsi="Arial" w:cs="Arial"/>
          <w:color w:val="000000"/>
          <w:sz w:val="24"/>
          <w:szCs w:val="24"/>
        </w:rPr>
        <w:t>personol</w:t>
      </w:r>
      <w:proofErr w:type="spellEnd"/>
      <w:r w:rsidRPr="0077449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74495">
        <w:rPr>
          <w:rFonts w:ascii="Arial" w:hAnsi="Arial" w:cs="Arial"/>
          <w:color w:val="000000"/>
          <w:sz w:val="24"/>
          <w:szCs w:val="24"/>
        </w:rPr>
        <w:t>a’u</w:t>
      </w:r>
      <w:proofErr w:type="spellEnd"/>
      <w:r w:rsidRPr="0077449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74495">
        <w:rPr>
          <w:rFonts w:ascii="Arial" w:hAnsi="Arial" w:cs="Arial"/>
          <w:color w:val="000000"/>
          <w:sz w:val="24"/>
          <w:szCs w:val="24"/>
        </w:rPr>
        <w:t>cadw’n</w:t>
      </w:r>
      <w:proofErr w:type="spellEnd"/>
      <w:r w:rsidRPr="0077449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74495">
        <w:rPr>
          <w:rFonts w:ascii="Arial" w:hAnsi="Arial" w:cs="Arial"/>
          <w:color w:val="000000"/>
          <w:sz w:val="24"/>
          <w:szCs w:val="24"/>
        </w:rPr>
        <w:t>ddiogel</w:t>
      </w:r>
      <w:proofErr w:type="spellEnd"/>
      <w:r w:rsidRPr="00774495">
        <w:rPr>
          <w:rFonts w:ascii="Arial" w:hAnsi="Arial" w:cs="Arial"/>
          <w:color w:val="000000"/>
          <w:sz w:val="24"/>
          <w:szCs w:val="24"/>
        </w:rPr>
        <w:t>.</w:t>
      </w:r>
    </w:p>
    <w:p w14:paraId="4CF64226" w14:textId="28169AFD" w:rsidR="00A83E9A" w:rsidRPr="00774495" w:rsidRDefault="00A83E9A" w:rsidP="00A83E9A">
      <w:pPr>
        <w:spacing w:before="120" w:after="120"/>
        <w:rPr>
          <w:rFonts w:ascii="Arial" w:hAnsi="Arial" w:cs="Arial"/>
          <w:sz w:val="24"/>
          <w:szCs w:val="24"/>
        </w:rPr>
      </w:pPr>
      <w:r w:rsidRPr="00774495">
        <w:rPr>
          <w:rFonts w:ascii="Arial" w:hAnsi="Arial" w:cs="Arial"/>
          <w:sz w:val="24"/>
          <w:szCs w:val="24"/>
        </w:rPr>
        <w:t xml:space="preserve">Er </w:t>
      </w:r>
      <w:proofErr w:type="spellStart"/>
      <w:r w:rsidRPr="00774495">
        <w:rPr>
          <w:rFonts w:ascii="Arial" w:hAnsi="Arial" w:cs="Arial"/>
          <w:sz w:val="24"/>
          <w:szCs w:val="24"/>
        </w:rPr>
        <w:t>mwyn</w:t>
      </w:r>
      <w:proofErr w:type="spellEnd"/>
      <w:r w:rsidRPr="007744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4495">
        <w:rPr>
          <w:rFonts w:ascii="Arial" w:hAnsi="Arial" w:cs="Arial"/>
          <w:sz w:val="24"/>
          <w:szCs w:val="24"/>
        </w:rPr>
        <w:t>dangos</w:t>
      </w:r>
      <w:proofErr w:type="spellEnd"/>
      <w:r w:rsidRPr="00774495">
        <w:rPr>
          <w:rFonts w:ascii="Arial" w:hAnsi="Arial" w:cs="Arial"/>
          <w:sz w:val="24"/>
          <w:szCs w:val="24"/>
        </w:rPr>
        <w:t xml:space="preserve"> bod </w:t>
      </w:r>
      <w:proofErr w:type="spellStart"/>
      <w:r w:rsidRPr="00774495">
        <w:rPr>
          <w:rFonts w:ascii="Arial" w:hAnsi="Arial" w:cs="Arial"/>
          <w:sz w:val="24"/>
          <w:szCs w:val="24"/>
        </w:rPr>
        <w:t>yr</w:t>
      </w:r>
      <w:proofErr w:type="spellEnd"/>
      <w:r w:rsidRPr="007744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4495">
        <w:rPr>
          <w:rFonts w:ascii="Arial" w:hAnsi="Arial" w:cs="Arial"/>
          <w:sz w:val="24"/>
          <w:szCs w:val="24"/>
        </w:rPr>
        <w:t>ymgynghoriad</w:t>
      </w:r>
      <w:proofErr w:type="spellEnd"/>
      <w:r w:rsidRPr="007744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4495">
        <w:rPr>
          <w:rFonts w:ascii="Arial" w:hAnsi="Arial" w:cs="Arial"/>
          <w:sz w:val="24"/>
          <w:szCs w:val="24"/>
        </w:rPr>
        <w:t>wedi’i</w:t>
      </w:r>
      <w:proofErr w:type="spellEnd"/>
      <w:r w:rsidRPr="007744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4495">
        <w:rPr>
          <w:rFonts w:ascii="Arial" w:hAnsi="Arial" w:cs="Arial"/>
          <w:sz w:val="24"/>
          <w:szCs w:val="24"/>
        </w:rPr>
        <w:t>gynnal</w:t>
      </w:r>
      <w:proofErr w:type="spellEnd"/>
      <w:r w:rsidRPr="00774495">
        <w:rPr>
          <w:rFonts w:ascii="Arial" w:hAnsi="Arial" w:cs="Arial"/>
          <w:sz w:val="24"/>
          <w:szCs w:val="24"/>
        </w:rPr>
        <w:t xml:space="preserve"> yn </w:t>
      </w:r>
      <w:proofErr w:type="spellStart"/>
      <w:r w:rsidRPr="00774495">
        <w:rPr>
          <w:rFonts w:ascii="Arial" w:hAnsi="Arial" w:cs="Arial"/>
          <w:sz w:val="24"/>
          <w:szCs w:val="24"/>
        </w:rPr>
        <w:t>briodol</w:t>
      </w:r>
      <w:proofErr w:type="spellEnd"/>
      <w:r w:rsidRPr="0077449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74495">
        <w:rPr>
          <w:rFonts w:ascii="Arial" w:hAnsi="Arial" w:cs="Arial"/>
          <w:sz w:val="24"/>
          <w:szCs w:val="24"/>
        </w:rPr>
        <w:t>mae</w:t>
      </w:r>
      <w:proofErr w:type="spellEnd"/>
      <w:r w:rsidRPr="00774495">
        <w:rPr>
          <w:rFonts w:ascii="Arial" w:hAnsi="Arial" w:cs="Arial"/>
          <w:sz w:val="24"/>
          <w:szCs w:val="24"/>
        </w:rPr>
        <w:t xml:space="preserve"> Llywodraeth Cymru yn </w:t>
      </w:r>
      <w:proofErr w:type="spellStart"/>
      <w:r w:rsidRPr="00774495">
        <w:rPr>
          <w:rFonts w:ascii="Arial" w:hAnsi="Arial" w:cs="Arial"/>
          <w:sz w:val="24"/>
          <w:szCs w:val="24"/>
        </w:rPr>
        <w:t>bwriadu</w:t>
      </w:r>
      <w:proofErr w:type="spellEnd"/>
      <w:r w:rsidRPr="007744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4495">
        <w:rPr>
          <w:rFonts w:ascii="Arial" w:hAnsi="Arial" w:cs="Arial"/>
          <w:sz w:val="24"/>
          <w:szCs w:val="24"/>
        </w:rPr>
        <w:t>cyhoeddi</w:t>
      </w:r>
      <w:proofErr w:type="spellEnd"/>
      <w:r w:rsidRPr="007744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4495">
        <w:rPr>
          <w:rFonts w:ascii="Arial" w:hAnsi="Arial" w:cs="Arial"/>
          <w:sz w:val="24"/>
          <w:szCs w:val="24"/>
        </w:rPr>
        <w:t>crynodeb</w:t>
      </w:r>
      <w:proofErr w:type="spellEnd"/>
      <w:r w:rsidRPr="007744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4495">
        <w:rPr>
          <w:rFonts w:ascii="Arial" w:hAnsi="Arial" w:cs="Arial"/>
          <w:sz w:val="24"/>
          <w:szCs w:val="24"/>
        </w:rPr>
        <w:t>o'r</w:t>
      </w:r>
      <w:proofErr w:type="spellEnd"/>
      <w:r w:rsidRPr="007744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4495">
        <w:rPr>
          <w:rFonts w:ascii="Arial" w:hAnsi="Arial" w:cs="Arial"/>
          <w:sz w:val="24"/>
          <w:szCs w:val="24"/>
        </w:rPr>
        <w:t>ymatebion</w:t>
      </w:r>
      <w:proofErr w:type="spellEnd"/>
      <w:r w:rsidRPr="007744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4495">
        <w:rPr>
          <w:rFonts w:ascii="Arial" w:hAnsi="Arial" w:cs="Arial"/>
          <w:sz w:val="24"/>
          <w:szCs w:val="24"/>
        </w:rPr>
        <w:t>i'r</w:t>
      </w:r>
      <w:proofErr w:type="spellEnd"/>
      <w:r w:rsidRPr="007744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4495">
        <w:rPr>
          <w:rFonts w:ascii="Arial" w:hAnsi="Arial" w:cs="Arial"/>
          <w:sz w:val="24"/>
          <w:szCs w:val="24"/>
        </w:rPr>
        <w:t>ddogfen</w:t>
      </w:r>
      <w:proofErr w:type="spellEnd"/>
      <w:r w:rsidRPr="00774495">
        <w:rPr>
          <w:rFonts w:ascii="Arial" w:hAnsi="Arial" w:cs="Arial"/>
          <w:sz w:val="24"/>
          <w:szCs w:val="24"/>
        </w:rPr>
        <w:t xml:space="preserve"> hon. </w:t>
      </w:r>
      <w:proofErr w:type="spellStart"/>
      <w:r w:rsidRPr="00774495">
        <w:rPr>
          <w:rFonts w:ascii="Arial" w:hAnsi="Arial" w:cs="Arial"/>
          <w:sz w:val="24"/>
          <w:szCs w:val="24"/>
        </w:rPr>
        <w:t>Mae’n</w:t>
      </w:r>
      <w:proofErr w:type="spellEnd"/>
      <w:r w:rsidRPr="007744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4495">
        <w:rPr>
          <w:rFonts w:ascii="Arial" w:hAnsi="Arial" w:cs="Arial"/>
          <w:sz w:val="24"/>
          <w:szCs w:val="24"/>
        </w:rPr>
        <w:t>bosibl</w:t>
      </w:r>
      <w:proofErr w:type="spellEnd"/>
      <w:r w:rsidRPr="007744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4495">
        <w:rPr>
          <w:rFonts w:ascii="Arial" w:hAnsi="Arial" w:cs="Arial"/>
          <w:sz w:val="24"/>
          <w:szCs w:val="24"/>
        </w:rPr>
        <w:t>hefyd</w:t>
      </w:r>
      <w:proofErr w:type="spellEnd"/>
      <w:r w:rsidRPr="00774495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774495">
        <w:rPr>
          <w:rFonts w:ascii="Arial" w:hAnsi="Arial" w:cs="Arial"/>
          <w:sz w:val="24"/>
          <w:szCs w:val="24"/>
        </w:rPr>
        <w:t>byddwn</w:t>
      </w:r>
      <w:proofErr w:type="spellEnd"/>
      <w:r w:rsidRPr="00774495">
        <w:rPr>
          <w:rFonts w:ascii="Arial" w:hAnsi="Arial" w:cs="Arial"/>
          <w:sz w:val="24"/>
          <w:szCs w:val="24"/>
        </w:rPr>
        <w:t xml:space="preserve"> yn </w:t>
      </w:r>
      <w:proofErr w:type="spellStart"/>
      <w:r w:rsidRPr="00774495">
        <w:rPr>
          <w:rFonts w:ascii="Arial" w:hAnsi="Arial" w:cs="Arial"/>
          <w:sz w:val="24"/>
          <w:szCs w:val="24"/>
        </w:rPr>
        <w:t>cyhoeddi’r</w:t>
      </w:r>
      <w:proofErr w:type="spellEnd"/>
      <w:r w:rsidRPr="007744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4495">
        <w:rPr>
          <w:rFonts w:ascii="Arial" w:hAnsi="Arial" w:cs="Arial"/>
          <w:sz w:val="24"/>
          <w:szCs w:val="24"/>
        </w:rPr>
        <w:t>ymatebion</w:t>
      </w:r>
      <w:proofErr w:type="spellEnd"/>
      <w:r w:rsidRPr="00774495">
        <w:rPr>
          <w:rFonts w:ascii="Arial" w:hAnsi="Arial" w:cs="Arial"/>
          <w:sz w:val="24"/>
          <w:szCs w:val="24"/>
        </w:rPr>
        <w:t xml:space="preserve"> yn </w:t>
      </w:r>
      <w:proofErr w:type="spellStart"/>
      <w:r w:rsidRPr="00774495">
        <w:rPr>
          <w:rFonts w:ascii="Arial" w:hAnsi="Arial" w:cs="Arial"/>
          <w:sz w:val="24"/>
          <w:szCs w:val="24"/>
        </w:rPr>
        <w:t>llawn</w:t>
      </w:r>
      <w:proofErr w:type="spellEnd"/>
      <w:r w:rsidRPr="0077449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74495">
        <w:rPr>
          <w:rFonts w:ascii="Arial" w:hAnsi="Arial" w:cs="Arial"/>
          <w:sz w:val="24"/>
          <w:szCs w:val="24"/>
        </w:rPr>
        <w:t>Fel</w:t>
      </w:r>
      <w:proofErr w:type="spellEnd"/>
      <w:r w:rsidRPr="007744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4495">
        <w:rPr>
          <w:rFonts w:ascii="Arial" w:hAnsi="Arial" w:cs="Arial"/>
          <w:sz w:val="24"/>
          <w:szCs w:val="24"/>
        </w:rPr>
        <w:t>arfer</w:t>
      </w:r>
      <w:proofErr w:type="spellEnd"/>
      <w:r w:rsidRPr="0077449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74495">
        <w:rPr>
          <w:rFonts w:ascii="Arial" w:hAnsi="Arial" w:cs="Arial"/>
          <w:sz w:val="24"/>
          <w:szCs w:val="24"/>
        </w:rPr>
        <w:t>bydd</w:t>
      </w:r>
      <w:proofErr w:type="spellEnd"/>
      <w:r w:rsidRPr="007744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4495">
        <w:rPr>
          <w:rFonts w:ascii="Arial" w:hAnsi="Arial" w:cs="Arial"/>
          <w:sz w:val="24"/>
          <w:szCs w:val="24"/>
        </w:rPr>
        <w:t>enw</w:t>
      </w:r>
      <w:proofErr w:type="spellEnd"/>
      <w:r w:rsidRPr="00774495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774495">
        <w:rPr>
          <w:rFonts w:ascii="Arial" w:hAnsi="Arial" w:cs="Arial"/>
          <w:sz w:val="24"/>
          <w:szCs w:val="24"/>
        </w:rPr>
        <w:t>chyfeiriad</w:t>
      </w:r>
      <w:proofErr w:type="spellEnd"/>
      <w:r w:rsidRPr="00774495">
        <w:rPr>
          <w:rFonts w:ascii="Arial" w:hAnsi="Arial" w:cs="Arial"/>
          <w:sz w:val="24"/>
          <w:szCs w:val="24"/>
        </w:rPr>
        <w:t xml:space="preserve"> (neu ran o </w:t>
      </w:r>
      <w:proofErr w:type="spellStart"/>
      <w:r w:rsidRPr="00774495">
        <w:rPr>
          <w:rFonts w:ascii="Arial" w:hAnsi="Arial" w:cs="Arial"/>
          <w:sz w:val="24"/>
          <w:szCs w:val="24"/>
        </w:rPr>
        <w:t>gyfeiriad</w:t>
      </w:r>
      <w:proofErr w:type="spellEnd"/>
      <w:r w:rsidRPr="00774495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774495">
        <w:rPr>
          <w:rFonts w:ascii="Arial" w:hAnsi="Arial" w:cs="Arial"/>
          <w:sz w:val="24"/>
          <w:szCs w:val="24"/>
        </w:rPr>
        <w:t>yr</w:t>
      </w:r>
      <w:proofErr w:type="spellEnd"/>
      <w:r w:rsidRPr="007744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4495">
        <w:rPr>
          <w:rFonts w:ascii="Arial" w:hAnsi="Arial" w:cs="Arial"/>
          <w:sz w:val="24"/>
          <w:szCs w:val="24"/>
        </w:rPr>
        <w:t>unigolyn</w:t>
      </w:r>
      <w:proofErr w:type="spellEnd"/>
      <w:r w:rsidRPr="007744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4495">
        <w:rPr>
          <w:rFonts w:ascii="Arial" w:hAnsi="Arial" w:cs="Arial"/>
          <w:sz w:val="24"/>
          <w:szCs w:val="24"/>
        </w:rPr>
        <w:t>neu’r</w:t>
      </w:r>
      <w:proofErr w:type="spellEnd"/>
      <w:r w:rsidRPr="007744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4495">
        <w:rPr>
          <w:rFonts w:ascii="Arial" w:hAnsi="Arial" w:cs="Arial"/>
          <w:sz w:val="24"/>
          <w:szCs w:val="24"/>
        </w:rPr>
        <w:t>sefydliad</w:t>
      </w:r>
      <w:proofErr w:type="spellEnd"/>
      <w:r w:rsidRPr="00774495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774495">
        <w:rPr>
          <w:rFonts w:ascii="Arial" w:hAnsi="Arial" w:cs="Arial"/>
          <w:sz w:val="24"/>
          <w:szCs w:val="24"/>
        </w:rPr>
        <w:t>anfonodd</w:t>
      </w:r>
      <w:proofErr w:type="spellEnd"/>
      <w:r w:rsidRPr="007744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4495">
        <w:rPr>
          <w:rFonts w:ascii="Arial" w:hAnsi="Arial" w:cs="Arial"/>
          <w:sz w:val="24"/>
          <w:szCs w:val="24"/>
        </w:rPr>
        <w:t>yr</w:t>
      </w:r>
      <w:proofErr w:type="spellEnd"/>
      <w:r w:rsidRPr="007744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4495">
        <w:rPr>
          <w:rFonts w:ascii="Arial" w:hAnsi="Arial" w:cs="Arial"/>
          <w:sz w:val="24"/>
          <w:szCs w:val="24"/>
        </w:rPr>
        <w:t>ymateb</w:t>
      </w:r>
      <w:proofErr w:type="spellEnd"/>
      <w:r w:rsidRPr="00774495">
        <w:rPr>
          <w:rFonts w:ascii="Arial" w:hAnsi="Arial" w:cs="Arial"/>
          <w:sz w:val="24"/>
          <w:szCs w:val="24"/>
        </w:rPr>
        <w:t xml:space="preserve"> yn </w:t>
      </w:r>
      <w:proofErr w:type="spellStart"/>
      <w:r w:rsidRPr="00774495">
        <w:rPr>
          <w:rFonts w:ascii="Arial" w:hAnsi="Arial" w:cs="Arial"/>
          <w:sz w:val="24"/>
          <w:szCs w:val="24"/>
        </w:rPr>
        <w:t>cael</w:t>
      </w:r>
      <w:proofErr w:type="spellEnd"/>
      <w:r w:rsidRPr="007744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4495">
        <w:rPr>
          <w:rFonts w:ascii="Arial" w:hAnsi="Arial" w:cs="Arial"/>
          <w:sz w:val="24"/>
          <w:szCs w:val="24"/>
        </w:rPr>
        <w:t>eu</w:t>
      </w:r>
      <w:proofErr w:type="spellEnd"/>
      <w:r w:rsidRPr="007744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4495">
        <w:rPr>
          <w:rFonts w:ascii="Arial" w:hAnsi="Arial" w:cs="Arial"/>
          <w:sz w:val="24"/>
          <w:szCs w:val="24"/>
        </w:rPr>
        <w:t>cyhoeddi</w:t>
      </w:r>
      <w:proofErr w:type="spellEnd"/>
      <w:r w:rsidRPr="007744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4495">
        <w:rPr>
          <w:rFonts w:ascii="Arial" w:hAnsi="Arial" w:cs="Arial"/>
          <w:sz w:val="24"/>
          <w:szCs w:val="24"/>
        </w:rPr>
        <w:t>gyda’r</w:t>
      </w:r>
      <w:proofErr w:type="spellEnd"/>
      <w:r w:rsidRPr="007744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4495">
        <w:rPr>
          <w:rFonts w:ascii="Arial" w:hAnsi="Arial" w:cs="Arial"/>
          <w:sz w:val="24"/>
          <w:szCs w:val="24"/>
        </w:rPr>
        <w:t>ymateb</w:t>
      </w:r>
      <w:proofErr w:type="spellEnd"/>
      <w:r w:rsidRPr="0077449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74495">
        <w:rPr>
          <w:rFonts w:ascii="Arial" w:hAnsi="Arial" w:cs="Arial"/>
          <w:sz w:val="24"/>
          <w:szCs w:val="24"/>
        </w:rPr>
        <w:t>Os</w:t>
      </w:r>
      <w:proofErr w:type="spellEnd"/>
      <w:r w:rsidRPr="007744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4495">
        <w:rPr>
          <w:rFonts w:ascii="Arial" w:hAnsi="Arial" w:cs="Arial"/>
          <w:sz w:val="24"/>
          <w:szCs w:val="24"/>
        </w:rPr>
        <w:t>nad</w:t>
      </w:r>
      <w:proofErr w:type="spellEnd"/>
      <w:r w:rsidRPr="007744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4495">
        <w:rPr>
          <w:rFonts w:ascii="Arial" w:hAnsi="Arial" w:cs="Arial"/>
          <w:sz w:val="24"/>
          <w:szCs w:val="24"/>
        </w:rPr>
        <w:t>ydych</w:t>
      </w:r>
      <w:proofErr w:type="spellEnd"/>
      <w:r w:rsidRPr="00774495">
        <w:rPr>
          <w:rFonts w:ascii="Arial" w:hAnsi="Arial" w:cs="Arial"/>
          <w:sz w:val="24"/>
          <w:szCs w:val="24"/>
        </w:rPr>
        <w:t xml:space="preserve"> yn </w:t>
      </w:r>
      <w:proofErr w:type="spellStart"/>
      <w:r w:rsidRPr="00774495">
        <w:rPr>
          <w:rFonts w:ascii="Arial" w:hAnsi="Arial" w:cs="Arial"/>
          <w:sz w:val="24"/>
          <w:szCs w:val="24"/>
        </w:rPr>
        <w:t>dymuno</w:t>
      </w:r>
      <w:proofErr w:type="spellEnd"/>
      <w:r w:rsidRPr="007744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4495">
        <w:rPr>
          <w:rFonts w:ascii="Arial" w:hAnsi="Arial" w:cs="Arial"/>
          <w:sz w:val="24"/>
          <w:szCs w:val="24"/>
        </w:rPr>
        <w:t>i'ch</w:t>
      </w:r>
      <w:proofErr w:type="spellEnd"/>
      <w:r w:rsidRPr="007744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4495">
        <w:rPr>
          <w:rFonts w:ascii="Arial" w:hAnsi="Arial" w:cs="Arial"/>
          <w:sz w:val="24"/>
          <w:szCs w:val="24"/>
        </w:rPr>
        <w:t>enw</w:t>
      </w:r>
      <w:proofErr w:type="spellEnd"/>
      <w:r w:rsidRPr="007744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4495">
        <w:rPr>
          <w:rFonts w:ascii="Arial" w:hAnsi="Arial" w:cs="Arial"/>
          <w:sz w:val="24"/>
          <w:szCs w:val="24"/>
        </w:rPr>
        <w:t>a'ch</w:t>
      </w:r>
      <w:proofErr w:type="spellEnd"/>
      <w:r w:rsidRPr="007744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4495">
        <w:rPr>
          <w:rFonts w:ascii="Arial" w:hAnsi="Arial" w:cs="Arial"/>
          <w:sz w:val="24"/>
          <w:szCs w:val="24"/>
        </w:rPr>
        <w:t>cyfeiriad</w:t>
      </w:r>
      <w:proofErr w:type="spellEnd"/>
      <w:r w:rsidRPr="007744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4495">
        <w:rPr>
          <w:rFonts w:ascii="Arial" w:hAnsi="Arial" w:cs="Arial"/>
          <w:sz w:val="24"/>
          <w:szCs w:val="24"/>
        </w:rPr>
        <w:t>gael</w:t>
      </w:r>
      <w:proofErr w:type="spellEnd"/>
      <w:r w:rsidRPr="007744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4495">
        <w:rPr>
          <w:rFonts w:ascii="Arial" w:hAnsi="Arial" w:cs="Arial"/>
          <w:sz w:val="24"/>
          <w:szCs w:val="24"/>
        </w:rPr>
        <w:t>eu</w:t>
      </w:r>
      <w:proofErr w:type="spellEnd"/>
      <w:r w:rsidRPr="007744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4495">
        <w:rPr>
          <w:rFonts w:ascii="Arial" w:hAnsi="Arial" w:cs="Arial"/>
          <w:sz w:val="24"/>
          <w:szCs w:val="24"/>
        </w:rPr>
        <w:t>cyhoeddi</w:t>
      </w:r>
      <w:proofErr w:type="spellEnd"/>
      <w:r w:rsidRPr="0077449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74495">
        <w:rPr>
          <w:rFonts w:ascii="Arial" w:hAnsi="Arial" w:cs="Arial"/>
          <w:sz w:val="24"/>
          <w:szCs w:val="24"/>
        </w:rPr>
        <w:t>rhowch</w:t>
      </w:r>
      <w:proofErr w:type="spellEnd"/>
      <w:r w:rsidRPr="007744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4495">
        <w:rPr>
          <w:rFonts w:ascii="Arial" w:hAnsi="Arial" w:cs="Arial"/>
          <w:sz w:val="24"/>
          <w:szCs w:val="24"/>
        </w:rPr>
        <w:t>wybod</w:t>
      </w:r>
      <w:proofErr w:type="spellEnd"/>
      <w:r w:rsidRPr="007744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4495">
        <w:rPr>
          <w:rFonts w:ascii="Arial" w:hAnsi="Arial" w:cs="Arial"/>
          <w:sz w:val="24"/>
          <w:szCs w:val="24"/>
        </w:rPr>
        <w:t>inni</w:t>
      </w:r>
      <w:proofErr w:type="spellEnd"/>
      <w:r w:rsidRPr="00774495">
        <w:rPr>
          <w:rFonts w:ascii="Arial" w:hAnsi="Arial" w:cs="Arial"/>
          <w:sz w:val="24"/>
          <w:szCs w:val="24"/>
        </w:rPr>
        <w:t xml:space="preserve"> yn </w:t>
      </w:r>
      <w:proofErr w:type="spellStart"/>
      <w:r w:rsidRPr="00774495">
        <w:rPr>
          <w:rFonts w:ascii="Arial" w:hAnsi="Arial" w:cs="Arial"/>
          <w:sz w:val="24"/>
          <w:szCs w:val="24"/>
        </w:rPr>
        <w:t>ysgrifenedig</w:t>
      </w:r>
      <w:proofErr w:type="spellEnd"/>
      <w:r w:rsidRPr="007744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4495">
        <w:rPr>
          <w:rFonts w:ascii="Arial" w:hAnsi="Arial" w:cs="Arial"/>
          <w:sz w:val="24"/>
          <w:szCs w:val="24"/>
        </w:rPr>
        <w:t>wrth</w:t>
      </w:r>
      <w:proofErr w:type="spellEnd"/>
      <w:r w:rsidRPr="007744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4495">
        <w:rPr>
          <w:rFonts w:ascii="Arial" w:hAnsi="Arial" w:cs="Arial"/>
          <w:sz w:val="24"/>
          <w:szCs w:val="24"/>
        </w:rPr>
        <w:t>anfon</w:t>
      </w:r>
      <w:proofErr w:type="spellEnd"/>
      <w:r w:rsidRPr="007744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4495">
        <w:rPr>
          <w:rFonts w:ascii="Arial" w:hAnsi="Arial" w:cs="Arial"/>
          <w:sz w:val="24"/>
          <w:szCs w:val="24"/>
        </w:rPr>
        <w:t>eich</w:t>
      </w:r>
      <w:proofErr w:type="spellEnd"/>
      <w:r w:rsidRPr="007744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4495">
        <w:rPr>
          <w:rFonts w:ascii="Arial" w:hAnsi="Arial" w:cs="Arial"/>
          <w:sz w:val="24"/>
          <w:szCs w:val="24"/>
        </w:rPr>
        <w:t>ymateb</w:t>
      </w:r>
      <w:proofErr w:type="spellEnd"/>
      <w:r w:rsidRPr="0077449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74495">
        <w:rPr>
          <w:rFonts w:ascii="Arial" w:hAnsi="Arial" w:cs="Arial"/>
          <w:sz w:val="24"/>
          <w:szCs w:val="24"/>
        </w:rPr>
        <w:t>Byddwn</w:t>
      </w:r>
      <w:proofErr w:type="spellEnd"/>
      <w:r w:rsidRPr="007744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4495">
        <w:rPr>
          <w:rFonts w:ascii="Arial" w:hAnsi="Arial" w:cs="Arial"/>
          <w:sz w:val="24"/>
          <w:szCs w:val="24"/>
        </w:rPr>
        <w:t>wedyn</w:t>
      </w:r>
      <w:proofErr w:type="spellEnd"/>
      <w:r w:rsidRPr="00774495">
        <w:rPr>
          <w:rFonts w:ascii="Arial" w:hAnsi="Arial" w:cs="Arial"/>
          <w:sz w:val="24"/>
          <w:szCs w:val="24"/>
        </w:rPr>
        <w:t xml:space="preserve"> yn </w:t>
      </w:r>
      <w:proofErr w:type="spellStart"/>
      <w:r w:rsidRPr="00774495">
        <w:rPr>
          <w:rFonts w:ascii="Arial" w:hAnsi="Arial" w:cs="Arial"/>
          <w:sz w:val="24"/>
          <w:szCs w:val="24"/>
        </w:rPr>
        <w:t>cuddio’ch</w:t>
      </w:r>
      <w:proofErr w:type="spellEnd"/>
      <w:r w:rsidRPr="007744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4495">
        <w:rPr>
          <w:rFonts w:ascii="Arial" w:hAnsi="Arial" w:cs="Arial"/>
          <w:sz w:val="24"/>
          <w:szCs w:val="24"/>
        </w:rPr>
        <w:t>manylion</w:t>
      </w:r>
      <w:proofErr w:type="spellEnd"/>
      <w:r w:rsidRPr="007744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4495">
        <w:rPr>
          <w:rFonts w:ascii="Arial" w:hAnsi="Arial" w:cs="Arial"/>
          <w:sz w:val="24"/>
          <w:szCs w:val="24"/>
        </w:rPr>
        <w:t>cyn</w:t>
      </w:r>
      <w:proofErr w:type="spellEnd"/>
      <w:r w:rsidRPr="007744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4495">
        <w:rPr>
          <w:rFonts w:ascii="Arial" w:hAnsi="Arial" w:cs="Arial"/>
          <w:sz w:val="24"/>
          <w:szCs w:val="24"/>
        </w:rPr>
        <w:t>cyhoeddi’ch</w:t>
      </w:r>
      <w:proofErr w:type="spellEnd"/>
      <w:r w:rsidRPr="007744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4495">
        <w:rPr>
          <w:rFonts w:ascii="Arial" w:hAnsi="Arial" w:cs="Arial"/>
          <w:sz w:val="24"/>
          <w:szCs w:val="24"/>
        </w:rPr>
        <w:t>ymateb</w:t>
      </w:r>
      <w:proofErr w:type="spellEnd"/>
      <w:r w:rsidRPr="00774495">
        <w:rPr>
          <w:rFonts w:ascii="Arial" w:hAnsi="Arial" w:cs="Arial"/>
          <w:sz w:val="24"/>
          <w:szCs w:val="24"/>
        </w:rPr>
        <w:t>.</w:t>
      </w:r>
    </w:p>
    <w:p w14:paraId="1E549B3A" w14:textId="77777777" w:rsidR="00A83E9A" w:rsidRPr="00774495" w:rsidRDefault="00A83E9A" w:rsidP="00A83E9A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  <w:sz w:val="24"/>
          <w:szCs w:val="24"/>
        </w:rPr>
      </w:pPr>
      <w:proofErr w:type="spellStart"/>
      <w:r w:rsidRPr="00774495">
        <w:rPr>
          <w:rFonts w:ascii="Arial" w:hAnsi="Arial" w:cs="Arial"/>
          <w:color w:val="000000"/>
          <w:sz w:val="24"/>
          <w:szCs w:val="24"/>
        </w:rPr>
        <w:t>Dylech</w:t>
      </w:r>
      <w:proofErr w:type="spellEnd"/>
      <w:r w:rsidRPr="0077449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74495">
        <w:rPr>
          <w:rFonts w:ascii="Arial" w:hAnsi="Arial" w:cs="Arial"/>
          <w:color w:val="000000"/>
          <w:sz w:val="24"/>
          <w:szCs w:val="24"/>
        </w:rPr>
        <w:t>hefyd</w:t>
      </w:r>
      <w:proofErr w:type="spellEnd"/>
      <w:r w:rsidRPr="0077449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74495">
        <w:rPr>
          <w:rFonts w:ascii="Arial" w:hAnsi="Arial" w:cs="Arial"/>
          <w:color w:val="000000"/>
          <w:sz w:val="24"/>
          <w:szCs w:val="24"/>
        </w:rPr>
        <w:t>fod</w:t>
      </w:r>
      <w:proofErr w:type="spellEnd"/>
      <w:r w:rsidRPr="00774495">
        <w:rPr>
          <w:rFonts w:ascii="Arial" w:hAnsi="Arial" w:cs="Arial"/>
          <w:color w:val="000000"/>
          <w:sz w:val="24"/>
          <w:szCs w:val="24"/>
        </w:rPr>
        <w:t xml:space="preserve"> yn </w:t>
      </w:r>
      <w:proofErr w:type="spellStart"/>
      <w:r w:rsidRPr="00774495">
        <w:rPr>
          <w:rFonts w:ascii="Arial" w:hAnsi="Arial" w:cs="Arial"/>
          <w:color w:val="000000"/>
          <w:sz w:val="24"/>
          <w:szCs w:val="24"/>
        </w:rPr>
        <w:t>ymwybodol</w:t>
      </w:r>
      <w:proofErr w:type="spellEnd"/>
      <w:r w:rsidRPr="0077449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74495">
        <w:rPr>
          <w:rFonts w:ascii="Arial" w:hAnsi="Arial" w:cs="Arial"/>
          <w:color w:val="000000"/>
          <w:sz w:val="24"/>
          <w:szCs w:val="24"/>
        </w:rPr>
        <w:t>o'n</w:t>
      </w:r>
      <w:proofErr w:type="spellEnd"/>
      <w:r w:rsidRPr="0077449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74495">
        <w:rPr>
          <w:rFonts w:ascii="Arial" w:hAnsi="Arial" w:cs="Arial"/>
          <w:color w:val="000000"/>
          <w:sz w:val="24"/>
          <w:szCs w:val="24"/>
        </w:rPr>
        <w:t>cyfrifoldebau</w:t>
      </w:r>
      <w:proofErr w:type="spellEnd"/>
      <w:r w:rsidRPr="00774495">
        <w:rPr>
          <w:rFonts w:ascii="Arial" w:hAnsi="Arial" w:cs="Arial"/>
          <w:color w:val="000000"/>
          <w:sz w:val="24"/>
          <w:szCs w:val="24"/>
        </w:rPr>
        <w:t xml:space="preserve"> o dan </w:t>
      </w:r>
      <w:proofErr w:type="spellStart"/>
      <w:r w:rsidRPr="00774495">
        <w:rPr>
          <w:rFonts w:ascii="Arial" w:hAnsi="Arial" w:cs="Arial"/>
          <w:color w:val="000000"/>
          <w:sz w:val="24"/>
          <w:szCs w:val="24"/>
        </w:rPr>
        <w:t>ddeddfwriaeth</w:t>
      </w:r>
      <w:proofErr w:type="spellEnd"/>
      <w:r w:rsidRPr="0077449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74495">
        <w:rPr>
          <w:rFonts w:ascii="Arial" w:hAnsi="Arial" w:cs="Arial"/>
          <w:color w:val="000000"/>
          <w:sz w:val="24"/>
          <w:szCs w:val="24"/>
        </w:rPr>
        <w:t>Rhyddid</w:t>
      </w:r>
      <w:proofErr w:type="spellEnd"/>
      <w:r w:rsidRPr="0077449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74495">
        <w:rPr>
          <w:rFonts w:ascii="Arial" w:hAnsi="Arial" w:cs="Arial"/>
          <w:color w:val="000000"/>
          <w:sz w:val="24"/>
          <w:szCs w:val="24"/>
        </w:rPr>
        <w:t>Gwybodaeth</w:t>
      </w:r>
      <w:proofErr w:type="spellEnd"/>
      <w:r w:rsidRPr="0077449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74495">
        <w:rPr>
          <w:rFonts w:ascii="Arial" w:hAnsi="Arial" w:cs="Arial"/>
          <w:color w:val="000000"/>
          <w:sz w:val="24"/>
          <w:szCs w:val="24"/>
        </w:rPr>
        <w:t>a’i</w:t>
      </w:r>
      <w:proofErr w:type="spellEnd"/>
      <w:r w:rsidRPr="00774495">
        <w:rPr>
          <w:rFonts w:ascii="Arial" w:hAnsi="Arial" w:cs="Arial"/>
          <w:color w:val="000000"/>
          <w:sz w:val="24"/>
          <w:szCs w:val="24"/>
        </w:rPr>
        <w:t xml:space="preserve"> bod yn </w:t>
      </w:r>
      <w:proofErr w:type="spellStart"/>
      <w:r w:rsidRPr="00774495">
        <w:rPr>
          <w:rFonts w:ascii="Arial" w:hAnsi="Arial" w:cs="Arial"/>
          <w:color w:val="000000"/>
          <w:sz w:val="24"/>
          <w:szCs w:val="24"/>
        </w:rPr>
        <w:t>bosibl</w:t>
      </w:r>
      <w:proofErr w:type="spellEnd"/>
      <w:r w:rsidRPr="00774495">
        <w:rPr>
          <w:rFonts w:ascii="Arial" w:hAnsi="Arial" w:cs="Arial"/>
          <w:color w:val="000000"/>
          <w:sz w:val="24"/>
          <w:szCs w:val="24"/>
        </w:rPr>
        <w:t xml:space="preserve"> y </w:t>
      </w:r>
      <w:proofErr w:type="spellStart"/>
      <w:r w:rsidRPr="00774495">
        <w:rPr>
          <w:rFonts w:ascii="Arial" w:hAnsi="Arial" w:cs="Arial"/>
          <w:color w:val="000000"/>
          <w:sz w:val="24"/>
          <w:szCs w:val="24"/>
        </w:rPr>
        <w:t>bydd</w:t>
      </w:r>
      <w:proofErr w:type="spellEnd"/>
      <w:r w:rsidRPr="00774495">
        <w:rPr>
          <w:rFonts w:ascii="Arial" w:hAnsi="Arial" w:cs="Arial"/>
          <w:color w:val="000000"/>
          <w:sz w:val="24"/>
          <w:szCs w:val="24"/>
        </w:rPr>
        <w:t xml:space="preserve"> Llywodraeth Cymru o dan </w:t>
      </w:r>
      <w:proofErr w:type="spellStart"/>
      <w:r w:rsidRPr="00774495">
        <w:rPr>
          <w:rFonts w:ascii="Arial" w:hAnsi="Arial" w:cs="Arial"/>
          <w:color w:val="000000"/>
          <w:sz w:val="24"/>
          <w:szCs w:val="24"/>
        </w:rPr>
        <w:t>rwymedigaeth</w:t>
      </w:r>
      <w:proofErr w:type="spellEnd"/>
      <w:r w:rsidRPr="0077449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74495">
        <w:rPr>
          <w:rFonts w:ascii="Arial" w:hAnsi="Arial" w:cs="Arial"/>
          <w:color w:val="000000"/>
          <w:sz w:val="24"/>
          <w:szCs w:val="24"/>
        </w:rPr>
        <w:t>gyfreithiol</w:t>
      </w:r>
      <w:proofErr w:type="spellEnd"/>
      <w:r w:rsidRPr="00774495">
        <w:rPr>
          <w:rFonts w:ascii="Arial" w:hAnsi="Arial" w:cs="Arial"/>
          <w:color w:val="000000"/>
          <w:sz w:val="24"/>
          <w:szCs w:val="24"/>
        </w:rPr>
        <w:t xml:space="preserve"> i </w:t>
      </w:r>
      <w:proofErr w:type="spellStart"/>
      <w:r w:rsidRPr="00774495">
        <w:rPr>
          <w:rFonts w:ascii="Arial" w:hAnsi="Arial" w:cs="Arial"/>
          <w:color w:val="000000"/>
          <w:sz w:val="24"/>
          <w:szCs w:val="24"/>
        </w:rPr>
        <w:t>ddatgelu</w:t>
      </w:r>
      <w:proofErr w:type="spellEnd"/>
      <w:r w:rsidRPr="0077449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74495">
        <w:rPr>
          <w:rFonts w:ascii="Arial" w:hAnsi="Arial" w:cs="Arial"/>
          <w:color w:val="000000"/>
          <w:sz w:val="24"/>
          <w:szCs w:val="24"/>
        </w:rPr>
        <w:t>gwybodaeth</w:t>
      </w:r>
      <w:proofErr w:type="spellEnd"/>
      <w:r w:rsidRPr="00774495">
        <w:rPr>
          <w:rFonts w:ascii="Arial" w:hAnsi="Arial" w:cs="Arial"/>
          <w:color w:val="000000"/>
          <w:sz w:val="24"/>
          <w:szCs w:val="24"/>
        </w:rPr>
        <w:t>.</w:t>
      </w:r>
    </w:p>
    <w:p w14:paraId="2ED3B75E" w14:textId="77777777" w:rsidR="00A83E9A" w:rsidRPr="00CA5241" w:rsidRDefault="00A83E9A" w:rsidP="00CA5241">
      <w:pPr>
        <w:rPr>
          <w:rFonts w:ascii="Arial" w:eastAsia="Times New Roman" w:hAnsi="Arial" w:cs="Arial"/>
          <w:sz w:val="24"/>
          <w:szCs w:val="24"/>
          <w:lang w:val="en" w:eastAsia="en-GB"/>
        </w:rPr>
      </w:pPr>
      <w:proofErr w:type="spellStart"/>
      <w:r w:rsidRPr="00CA5241">
        <w:rPr>
          <w:rFonts w:ascii="Arial" w:hAnsi="Arial" w:cs="Arial"/>
          <w:sz w:val="24"/>
          <w:szCs w:val="24"/>
        </w:rPr>
        <w:t>Os</w:t>
      </w:r>
      <w:proofErr w:type="spellEnd"/>
      <w:r w:rsidRPr="00CA52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41">
        <w:rPr>
          <w:rFonts w:ascii="Arial" w:hAnsi="Arial" w:cs="Arial"/>
          <w:sz w:val="24"/>
          <w:szCs w:val="24"/>
        </w:rPr>
        <w:t>caiff</w:t>
      </w:r>
      <w:proofErr w:type="spellEnd"/>
      <w:r w:rsidRPr="00CA52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41">
        <w:rPr>
          <w:rFonts w:ascii="Arial" w:hAnsi="Arial" w:cs="Arial"/>
          <w:sz w:val="24"/>
          <w:szCs w:val="24"/>
        </w:rPr>
        <w:t>eich</w:t>
      </w:r>
      <w:proofErr w:type="spellEnd"/>
      <w:r w:rsidRPr="00CA52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41">
        <w:rPr>
          <w:rFonts w:ascii="Arial" w:hAnsi="Arial" w:cs="Arial"/>
          <w:sz w:val="24"/>
          <w:szCs w:val="24"/>
        </w:rPr>
        <w:t>manylion</w:t>
      </w:r>
      <w:proofErr w:type="spellEnd"/>
      <w:r w:rsidRPr="00CA5241">
        <w:rPr>
          <w:rFonts w:ascii="Arial" w:hAnsi="Arial" w:cs="Arial"/>
          <w:sz w:val="24"/>
          <w:szCs w:val="24"/>
        </w:rPr>
        <w:t xml:space="preserve"> chi </w:t>
      </w:r>
      <w:proofErr w:type="spellStart"/>
      <w:r w:rsidRPr="00CA5241">
        <w:rPr>
          <w:rFonts w:ascii="Arial" w:hAnsi="Arial" w:cs="Arial"/>
          <w:sz w:val="24"/>
          <w:szCs w:val="24"/>
        </w:rPr>
        <w:t>eu</w:t>
      </w:r>
      <w:proofErr w:type="spellEnd"/>
      <w:r w:rsidRPr="00CA52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41">
        <w:rPr>
          <w:rFonts w:ascii="Arial" w:hAnsi="Arial" w:cs="Arial"/>
          <w:sz w:val="24"/>
          <w:szCs w:val="24"/>
        </w:rPr>
        <w:t>cyhoeddi</w:t>
      </w:r>
      <w:proofErr w:type="spellEnd"/>
      <w:r w:rsidRPr="00CA52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41">
        <w:rPr>
          <w:rFonts w:ascii="Arial" w:hAnsi="Arial" w:cs="Arial"/>
          <w:sz w:val="24"/>
          <w:szCs w:val="24"/>
        </w:rPr>
        <w:t>fel</w:t>
      </w:r>
      <w:proofErr w:type="spellEnd"/>
      <w:r w:rsidRPr="00CA52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41">
        <w:rPr>
          <w:rFonts w:ascii="Arial" w:hAnsi="Arial" w:cs="Arial"/>
          <w:sz w:val="24"/>
          <w:szCs w:val="24"/>
        </w:rPr>
        <w:t>rhan</w:t>
      </w:r>
      <w:proofErr w:type="spellEnd"/>
      <w:r w:rsidRPr="00CA52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41">
        <w:rPr>
          <w:rFonts w:ascii="Arial" w:hAnsi="Arial" w:cs="Arial"/>
          <w:sz w:val="24"/>
          <w:szCs w:val="24"/>
        </w:rPr>
        <w:t>o'r</w:t>
      </w:r>
      <w:proofErr w:type="spellEnd"/>
      <w:r w:rsidRPr="00CA52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41">
        <w:rPr>
          <w:rFonts w:ascii="Arial" w:hAnsi="Arial" w:cs="Arial"/>
          <w:sz w:val="24"/>
          <w:szCs w:val="24"/>
        </w:rPr>
        <w:t>ymateb</w:t>
      </w:r>
      <w:proofErr w:type="spellEnd"/>
      <w:r w:rsidRPr="00CA52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41">
        <w:rPr>
          <w:rFonts w:ascii="Arial" w:hAnsi="Arial" w:cs="Arial"/>
          <w:sz w:val="24"/>
          <w:szCs w:val="24"/>
        </w:rPr>
        <w:t>i'r</w:t>
      </w:r>
      <w:proofErr w:type="spellEnd"/>
      <w:r w:rsidRPr="00CA52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41">
        <w:rPr>
          <w:rFonts w:ascii="Arial" w:hAnsi="Arial" w:cs="Arial"/>
          <w:sz w:val="24"/>
          <w:szCs w:val="24"/>
        </w:rPr>
        <w:t>ymgynghoriad</w:t>
      </w:r>
      <w:proofErr w:type="spellEnd"/>
      <w:r w:rsidRPr="00CA524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A5241">
        <w:rPr>
          <w:rFonts w:ascii="Arial" w:hAnsi="Arial" w:cs="Arial"/>
          <w:sz w:val="24"/>
          <w:szCs w:val="24"/>
        </w:rPr>
        <w:t>caiff</w:t>
      </w:r>
      <w:proofErr w:type="spellEnd"/>
      <w:r w:rsidRPr="00CA52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41">
        <w:rPr>
          <w:rFonts w:ascii="Arial" w:hAnsi="Arial" w:cs="Arial"/>
          <w:sz w:val="24"/>
          <w:szCs w:val="24"/>
        </w:rPr>
        <w:t>yr</w:t>
      </w:r>
      <w:proofErr w:type="spellEnd"/>
      <w:r w:rsidRPr="00CA52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41">
        <w:rPr>
          <w:rFonts w:ascii="Arial" w:hAnsi="Arial" w:cs="Arial"/>
          <w:sz w:val="24"/>
          <w:szCs w:val="24"/>
        </w:rPr>
        <w:t>adroddiadau</w:t>
      </w:r>
      <w:proofErr w:type="spellEnd"/>
      <w:r w:rsidRPr="00CA52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41">
        <w:rPr>
          <w:rFonts w:ascii="Arial" w:hAnsi="Arial" w:cs="Arial"/>
          <w:sz w:val="24"/>
          <w:szCs w:val="24"/>
        </w:rPr>
        <w:t>hyn</w:t>
      </w:r>
      <w:proofErr w:type="spellEnd"/>
      <w:r w:rsidRPr="00CA52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41">
        <w:rPr>
          <w:rFonts w:ascii="Arial" w:hAnsi="Arial" w:cs="Arial"/>
          <w:sz w:val="24"/>
          <w:szCs w:val="24"/>
        </w:rPr>
        <w:t>eu</w:t>
      </w:r>
      <w:proofErr w:type="spellEnd"/>
      <w:r w:rsidRPr="00CA52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41">
        <w:rPr>
          <w:rFonts w:ascii="Arial" w:hAnsi="Arial" w:cs="Arial"/>
          <w:sz w:val="24"/>
          <w:szCs w:val="24"/>
        </w:rPr>
        <w:t>cadw</w:t>
      </w:r>
      <w:proofErr w:type="spellEnd"/>
      <w:r w:rsidRPr="00CA5241">
        <w:rPr>
          <w:rFonts w:ascii="Arial" w:hAnsi="Arial" w:cs="Arial"/>
          <w:sz w:val="24"/>
          <w:szCs w:val="24"/>
        </w:rPr>
        <w:t xml:space="preserve"> am </w:t>
      </w:r>
      <w:proofErr w:type="spellStart"/>
      <w:r w:rsidRPr="00CA5241">
        <w:rPr>
          <w:rFonts w:ascii="Arial" w:hAnsi="Arial" w:cs="Arial"/>
          <w:sz w:val="24"/>
          <w:szCs w:val="24"/>
        </w:rPr>
        <w:t>gyfnod</w:t>
      </w:r>
      <w:proofErr w:type="spellEnd"/>
      <w:r w:rsidRPr="00CA52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41">
        <w:rPr>
          <w:rFonts w:ascii="Arial" w:hAnsi="Arial" w:cs="Arial"/>
          <w:sz w:val="24"/>
          <w:szCs w:val="24"/>
        </w:rPr>
        <w:t>amhenodol</w:t>
      </w:r>
      <w:proofErr w:type="spellEnd"/>
      <w:r w:rsidRPr="00CA5241">
        <w:rPr>
          <w:rFonts w:ascii="Arial" w:hAnsi="Arial" w:cs="Arial"/>
          <w:sz w:val="24"/>
          <w:szCs w:val="24"/>
        </w:rPr>
        <w:t xml:space="preserve">. Ni </w:t>
      </w:r>
      <w:proofErr w:type="spellStart"/>
      <w:r w:rsidRPr="00CA5241">
        <w:rPr>
          <w:rFonts w:ascii="Arial" w:hAnsi="Arial" w:cs="Arial"/>
          <w:sz w:val="24"/>
          <w:szCs w:val="24"/>
        </w:rPr>
        <w:t>fydd</w:t>
      </w:r>
      <w:proofErr w:type="spellEnd"/>
      <w:r w:rsidRPr="00CA52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41">
        <w:rPr>
          <w:rFonts w:ascii="Arial" w:hAnsi="Arial" w:cs="Arial"/>
          <w:sz w:val="24"/>
          <w:szCs w:val="24"/>
        </w:rPr>
        <w:t>gweddill</w:t>
      </w:r>
      <w:proofErr w:type="spellEnd"/>
      <w:r w:rsidRPr="00CA52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41">
        <w:rPr>
          <w:rFonts w:ascii="Arial" w:hAnsi="Arial" w:cs="Arial"/>
          <w:sz w:val="24"/>
          <w:szCs w:val="24"/>
        </w:rPr>
        <w:t>eich</w:t>
      </w:r>
      <w:proofErr w:type="spellEnd"/>
      <w:r w:rsidRPr="00CA5241">
        <w:rPr>
          <w:rFonts w:ascii="Arial" w:hAnsi="Arial" w:cs="Arial"/>
          <w:sz w:val="24"/>
          <w:szCs w:val="24"/>
        </w:rPr>
        <w:t xml:space="preserve"> data a </w:t>
      </w:r>
      <w:proofErr w:type="spellStart"/>
      <w:r w:rsidRPr="00CA5241">
        <w:rPr>
          <w:rFonts w:ascii="Arial" w:hAnsi="Arial" w:cs="Arial"/>
          <w:sz w:val="24"/>
          <w:szCs w:val="24"/>
        </w:rPr>
        <w:t>gedwir</w:t>
      </w:r>
      <w:proofErr w:type="spellEnd"/>
      <w:r w:rsidRPr="00CA52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41">
        <w:rPr>
          <w:rFonts w:ascii="Arial" w:hAnsi="Arial" w:cs="Arial"/>
          <w:sz w:val="24"/>
          <w:szCs w:val="24"/>
        </w:rPr>
        <w:t>fel</w:t>
      </w:r>
      <w:proofErr w:type="spellEnd"/>
      <w:r w:rsidRPr="00CA52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41">
        <w:rPr>
          <w:rFonts w:ascii="Arial" w:hAnsi="Arial" w:cs="Arial"/>
          <w:sz w:val="24"/>
          <w:szCs w:val="24"/>
        </w:rPr>
        <w:t>arall</w:t>
      </w:r>
      <w:proofErr w:type="spellEnd"/>
      <w:r w:rsidRPr="00CA52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41">
        <w:rPr>
          <w:rFonts w:ascii="Arial" w:hAnsi="Arial" w:cs="Arial"/>
          <w:sz w:val="24"/>
          <w:szCs w:val="24"/>
        </w:rPr>
        <w:t>gan</w:t>
      </w:r>
      <w:proofErr w:type="spellEnd"/>
      <w:r w:rsidRPr="00CA52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41">
        <w:rPr>
          <w:rFonts w:ascii="Arial" w:hAnsi="Arial" w:cs="Arial"/>
          <w:sz w:val="24"/>
          <w:szCs w:val="24"/>
        </w:rPr>
        <w:t>Lywodraeth</w:t>
      </w:r>
      <w:proofErr w:type="spellEnd"/>
      <w:r w:rsidRPr="00CA5241">
        <w:rPr>
          <w:rFonts w:ascii="Arial" w:hAnsi="Arial" w:cs="Arial"/>
          <w:sz w:val="24"/>
          <w:szCs w:val="24"/>
        </w:rPr>
        <w:t xml:space="preserve"> Cymru yn </w:t>
      </w:r>
      <w:proofErr w:type="spellStart"/>
      <w:r w:rsidRPr="00CA5241">
        <w:rPr>
          <w:rFonts w:ascii="Arial" w:hAnsi="Arial" w:cs="Arial"/>
          <w:sz w:val="24"/>
          <w:szCs w:val="24"/>
        </w:rPr>
        <w:t>cael</w:t>
      </w:r>
      <w:proofErr w:type="spellEnd"/>
      <w:r w:rsidRPr="00CA52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41">
        <w:rPr>
          <w:rFonts w:ascii="Arial" w:hAnsi="Arial" w:cs="Arial"/>
          <w:sz w:val="24"/>
          <w:szCs w:val="24"/>
        </w:rPr>
        <w:t>eu</w:t>
      </w:r>
      <w:proofErr w:type="spellEnd"/>
      <w:r w:rsidRPr="00CA52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41">
        <w:rPr>
          <w:rFonts w:ascii="Arial" w:hAnsi="Arial" w:cs="Arial"/>
          <w:sz w:val="24"/>
          <w:szCs w:val="24"/>
        </w:rPr>
        <w:t>cadw</w:t>
      </w:r>
      <w:proofErr w:type="spellEnd"/>
      <w:r w:rsidRPr="00CA5241">
        <w:rPr>
          <w:rFonts w:ascii="Arial" w:hAnsi="Arial" w:cs="Arial"/>
          <w:sz w:val="24"/>
          <w:szCs w:val="24"/>
        </w:rPr>
        <w:t xml:space="preserve"> am </w:t>
      </w:r>
      <w:proofErr w:type="spellStart"/>
      <w:r w:rsidRPr="00CA5241">
        <w:rPr>
          <w:rFonts w:ascii="Arial" w:hAnsi="Arial" w:cs="Arial"/>
          <w:sz w:val="24"/>
          <w:szCs w:val="24"/>
        </w:rPr>
        <w:t>fwy</w:t>
      </w:r>
      <w:proofErr w:type="spellEnd"/>
      <w:r w:rsidRPr="00CA52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41">
        <w:rPr>
          <w:rFonts w:ascii="Arial" w:hAnsi="Arial" w:cs="Arial"/>
          <w:sz w:val="24"/>
          <w:szCs w:val="24"/>
        </w:rPr>
        <w:t>na</w:t>
      </w:r>
      <w:proofErr w:type="spellEnd"/>
      <w:r w:rsidRPr="00CA52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41">
        <w:rPr>
          <w:rFonts w:ascii="Arial" w:hAnsi="Arial" w:cs="Arial"/>
          <w:sz w:val="24"/>
          <w:szCs w:val="24"/>
        </w:rPr>
        <w:t>thair</w:t>
      </w:r>
      <w:proofErr w:type="spellEnd"/>
      <w:r w:rsidRPr="00CA52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41">
        <w:rPr>
          <w:rFonts w:ascii="Arial" w:hAnsi="Arial" w:cs="Arial"/>
          <w:sz w:val="24"/>
          <w:szCs w:val="24"/>
        </w:rPr>
        <w:t>blynedd</w:t>
      </w:r>
      <w:proofErr w:type="spellEnd"/>
      <w:r w:rsidRPr="00CA5241">
        <w:rPr>
          <w:rFonts w:ascii="Arial" w:eastAsia="Times New Roman" w:hAnsi="Arial" w:cs="Arial"/>
          <w:sz w:val="24"/>
          <w:szCs w:val="24"/>
          <w:lang w:val="en" w:eastAsia="en-GB"/>
        </w:rPr>
        <w:t>.</w:t>
      </w:r>
    </w:p>
    <w:p w14:paraId="0B2E6CF0" w14:textId="77777777" w:rsidR="00A83E9A" w:rsidRDefault="00A83E9A" w:rsidP="00A83E9A">
      <w:pPr>
        <w:tabs>
          <w:tab w:val="left" w:pos="4253"/>
        </w:tabs>
        <w:spacing w:before="120" w:after="120"/>
        <w:rPr>
          <w:rFonts w:ascii="Arial Bold" w:hAnsi="Arial Bold" w:cs="Arial Bold"/>
          <w:sz w:val="20"/>
          <w:szCs w:val="20"/>
        </w:rPr>
      </w:pPr>
    </w:p>
    <w:p w14:paraId="0F15FA39" w14:textId="77777777" w:rsidR="00A83E9A" w:rsidRDefault="00A83E9A" w:rsidP="00A83E9A">
      <w:pPr>
        <w:spacing w:after="0"/>
        <w:rPr>
          <w:rFonts w:ascii="Arial Bold" w:hAnsi="Arial Bold" w:cs="Arial Bold"/>
          <w:color w:val="000000"/>
          <w:sz w:val="26"/>
          <w:szCs w:val="26"/>
        </w:rPr>
        <w:sectPr w:rsidR="00A83E9A">
          <w:pgSz w:w="11906" w:h="16838"/>
          <w:pgMar w:top="1440" w:right="1440" w:bottom="1440" w:left="1440" w:header="0" w:footer="708" w:gutter="0"/>
          <w:cols w:space="720"/>
        </w:sectPr>
      </w:pPr>
    </w:p>
    <w:p w14:paraId="592D17AD" w14:textId="77777777" w:rsidR="00A83E9A" w:rsidRDefault="00A83E9A" w:rsidP="00CA5241">
      <w:pPr>
        <w:pStyle w:val="Heading1"/>
        <w:rPr>
          <w:szCs w:val="28"/>
        </w:rPr>
      </w:pPr>
      <w:proofErr w:type="spellStart"/>
      <w:r>
        <w:lastRenderedPageBreak/>
        <w:t>Eich</w:t>
      </w:r>
      <w:proofErr w:type="spellEnd"/>
      <w:r>
        <w:rPr>
          <w:szCs w:val="28"/>
        </w:rPr>
        <w:t xml:space="preserve"> </w:t>
      </w:r>
      <w:proofErr w:type="spellStart"/>
      <w:r>
        <w:t>hawliau</w:t>
      </w:r>
      <w:proofErr w:type="spellEnd"/>
    </w:p>
    <w:p w14:paraId="31F21FD1" w14:textId="77777777" w:rsidR="00A83E9A" w:rsidRPr="00427881" w:rsidRDefault="00A83E9A" w:rsidP="00774495">
      <w:pPr>
        <w:autoSpaceDE w:val="0"/>
        <w:autoSpaceDN w:val="0"/>
        <w:adjustRightInd w:val="0"/>
        <w:spacing w:before="120"/>
        <w:rPr>
          <w:rFonts w:ascii="Arial" w:hAnsi="Arial" w:cs="Arial"/>
          <w:sz w:val="24"/>
          <w:szCs w:val="24"/>
        </w:rPr>
      </w:pPr>
      <w:r w:rsidRPr="00427881">
        <w:rPr>
          <w:rFonts w:ascii="Arial" w:hAnsi="Arial" w:cs="Arial"/>
          <w:sz w:val="24"/>
          <w:szCs w:val="24"/>
        </w:rPr>
        <w:t xml:space="preserve">O dan y </w:t>
      </w:r>
      <w:proofErr w:type="spellStart"/>
      <w:r w:rsidRPr="00427881">
        <w:rPr>
          <w:rFonts w:ascii="Arial" w:hAnsi="Arial" w:cs="Arial"/>
          <w:sz w:val="24"/>
          <w:szCs w:val="24"/>
        </w:rPr>
        <w:t>ddeddfwriaeth</w:t>
      </w:r>
      <w:proofErr w:type="spellEnd"/>
      <w:r w:rsidRPr="004278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881">
        <w:rPr>
          <w:rFonts w:ascii="Arial" w:hAnsi="Arial" w:cs="Arial"/>
          <w:sz w:val="24"/>
          <w:szCs w:val="24"/>
        </w:rPr>
        <w:t>diogelu</w:t>
      </w:r>
      <w:proofErr w:type="spellEnd"/>
      <w:r w:rsidRPr="00427881">
        <w:rPr>
          <w:rFonts w:ascii="Arial" w:hAnsi="Arial" w:cs="Arial"/>
          <w:sz w:val="24"/>
          <w:szCs w:val="24"/>
        </w:rPr>
        <w:t xml:space="preserve"> data, </w:t>
      </w:r>
      <w:proofErr w:type="spellStart"/>
      <w:r w:rsidRPr="00427881">
        <w:rPr>
          <w:rFonts w:ascii="Arial" w:hAnsi="Arial" w:cs="Arial"/>
          <w:sz w:val="24"/>
          <w:szCs w:val="24"/>
        </w:rPr>
        <w:t>mae</w:t>
      </w:r>
      <w:proofErr w:type="spellEnd"/>
      <w:r w:rsidRPr="004278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881">
        <w:rPr>
          <w:rFonts w:ascii="Arial" w:hAnsi="Arial" w:cs="Arial"/>
          <w:sz w:val="24"/>
          <w:szCs w:val="24"/>
        </w:rPr>
        <w:t>gennych</w:t>
      </w:r>
      <w:proofErr w:type="spellEnd"/>
      <w:r w:rsidRPr="004278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881">
        <w:rPr>
          <w:rFonts w:ascii="Arial" w:hAnsi="Arial" w:cs="Arial"/>
          <w:sz w:val="24"/>
          <w:szCs w:val="24"/>
        </w:rPr>
        <w:t>yr</w:t>
      </w:r>
      <w:proofErr w:type="spellEnd"/>
      <w:r w:rsidRPr="004278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881">
        <w:rPr>
          <w:rFonts w:ascii="Arial" w:hAnsi="Arial" w:cs="Arial"/>
          <w:sz w:val="24"/>
          <w:szCs w:val="24"/>
        </w:rPr>
        <w:t>hawl</w:t>
      </w:r>
      <w:proofErr w:type="spellEnd"/>
      <w:r w:rsidRPr="00427881">
        <w:rPr>
          <w:rFonts w:ascii="Arial" w:hAnsi="Arial" w:cs="Arial"/>
          <w:sz w:val="24"/>
          <w:szCs w:val="24"/>
        </w:rPr>
        <w:t>:</w:t>
      </w:r>
    </w:p>
    <w:p w14:paraId="30BB51D8" w14:textId="77777777" w:rsidR="00A83E9A" w:rsidRPr="00427881" w:rsidRDefault="00A83E9A" w:rsidP="0077449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59" w:lineRule="auto"/>
        <w:ind w:left="284" w:hanging="284"/>
      </w:pPr>
      <w:r w:rsidRPr="00427881">
        <w:t xml:space="preserve">i </w:t>
      </w:r>
      <w:proofErr w:type="spellStart"/>
      <w:r w:rsidRPr="00427881">
        <w:t>wybod</w:t>
      </w:r>
      <w:proofErr w:type="spellEnd"/>
      <w:r w:rsidRPr="00427881">
        <w:t xml:space="preserve"> am y data </w:t>
      </w:r>
      <w:proofErr w:type="spellStart"/>
      <w:r w:rsidRPr="00427881">
        <w:t>personol</w:t>
      </w:r>
      <w:proofErr w:type="spellEnd"/>
      <w:r w:rsidRPr="00427881">
        <w:t xml:space="preserve"> a </w:t>
      </w:r>
      <w:proofErr w:type="spellStart"/>
      <w:r w:rsidRPr="00427881">
        <w:t>gedwir</w:t>
      </w:r>
      <w:proofErr w:type="spellEnd"/>
      <w:r w:rsidRPr="00427881">
        <w:t xml:space="preserve"> </w:t>
      </w:r>
      <w:proofErr w:type="spellStart"/>
      <w:r w:rsidRPr="00427881">
        <w:t>amdanoch</w:t>
      </w:r>
      <w:proofErr w:type="spellEnd"/>
      <w:r w:rsidRPr="00427881">
        <w:t xml:space="preserve"> chi </w:t>
      </w:r>
      <w:proofErr w:type="spellStart"/>
      <w:r w:rsidRPr="00427881">
        <w:t>a'u</w:t>
      </w:r>
      <w:proofErr w:type="spellEnd"/>
      <w:r w:rsidRPr="00427881">
        <w:t xml:space="preserve"> </w:t>
      </w:r>
      <w:proofErr w:type="spellStart"/>
      <w:r w:rsidRPr="00427881">
        <w:t>gweld</w:t>
      </w:r>
      <w:proofErr w:type="spellEnd"/>
    </w:p>
    <w:p w14:paraId="1D3F98CC" w14:textId="77777777" w:rsidR="00A83E9A" w:rsidRPr="00427881" w:rsidRDefault="00A83E9A" w:rsidP="0077449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59" w:lineRule="auto"/>
        <w:ind w:left="284" w:hanging="284"/>
      </w:pPr>
      <w:proofErr w:type="spellStart"/>
      <w:r w:rsidRPr="00427881">
        <w:t>i’w</w:t>
      </w:r>
      <w:proofErr w:type="spellEnd"/>
      <w:r w:rsidRPr="00427881">
        <w:t xml:space="preserve"> </w:t>
      </w:r>
      <w:proofErr w:type="spellStart"/>
      <w:r w:rsidRPr="00427881">
        <w:t>gwneud</w:t>
      </w:r>
      <w:proofErr w:type="spellEnd"/>
      <w:r w:rsidRPr="00427881">
        <w:t xml:space="preserve"> yn </w:t>
      </w:r>
      <w:proofErr w:type="spellStart"/>
      <w:r w:rsidRPr="00427881">
        <w:t>ofynnol</w:t>
      </w:r>
      <w:proofErr w:type="spellEnd"/>
      <w:r w:rsidRPr="00427881">
        <w:t xml:space="preserve"> </w:t>
      </w:r>
      <w:proofErr w:type="spellStart"/>
      <w:r w:rsidRPr="00427881">
        <w:t>inni</w:t>
      </w:r>
      <w:proofErr w:type="spellEnd"/>
      <w:r w:rsidRPr="00427881">
        <w:t xml:space="preserve"> </w:t>
      </w:r>
      <w:proofErr w:type="spellStart"/>
      <w:r w:rsidRPr="00427881">
        <w:t>gywiro</w:t>
      </w:r>
      <w:proofErr w:type="spellEnd"/>
      <w:r w:rsidRPr="00427881">
        <w:t xml:space="preserve"> </w:t>
      </w:r>
      <w:proofErr w:type="spellStart"/>
      <w:r w:rsidRPr="00427881">
        <w:t>gwallau</w:t>
      </w:r>
      <w:proofErr w:type="spellEnd"/>
      <w:r w:rsidRPr="00427881">
        <w:t xml:space="preserve"> yn y data </w:t>
      </w:r>
      <w:proofErr w:type="spellStart"/>
      <w:r w:rsidRPr="00427881">
        <w:t>hynny</w:t>
      </w:r>
      <w:proofErr w:type="spellEnd"/>
    </w:p>
    <w:p w14:paraId="2BD58EF8" w14:textId="77777777" w:rsidR="00A83E9A" w:rsidRPr="00427881" w:rsidRDefault="00A83E9A" w:rsidP="0077449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59" w:lineRule="auto"/>
        <w:ind w:left="284" w:hanging="284"/>
      </w:pPr>
      <w:r w:rsidRPr="00427881">
        <w:t xml:space="preserve">(o dan rai </w:t>
      </w:r>
      <w:proofErr w:type="spellStart"/>
      <w:r w:rsidRPr="00427881">
        <w:t>amgylchiadau</w:t>
      </w:r>
      <w:proofErr w:type="spellEnd"/>
      <w:r w:rsidRPr="00427881">
        <w:t xml:space="preserve">) i </w:t>
      </w:r>
      <w:proofErr w:type="spellStart"/>
      <w:r w:rsidRPr="00427881">
        <w:t>wrthwynebu</w:t>
      </w:r>
      <w:proofErr w:type="spellEnd"/>
      <w:r w:rsidRPr="00427881">
        <w:t xml:space="preserve"> neu </w:t>
      </w:r>
      <w:proofErr w:type="spellStart"/>
      <w:r w:rsidRPr="00427881">
        <w:t>gyfyngu</w:t>
      </w:r>
      <w:proofErr w:type="spellEnd"/>
      <w:r w:rsidRPr="00427881">
        <w:t xml:space="preserve"> </w:t>
      </w:r>
      <w:proofErr w:type="spellStart"/>
      <w:r w:rsidRPr="00427881">
        <w:t>ar</w:t>
      </w:r>
      <w:proofErr w:type="spellEnd"/>
      <w:r w:rsidRPr="00427881">
        <w:t xml:space="preserve"> </w:t>
      </w:r>
      <w:proofErr w:type="spellStart"/>
      <w:r w:rsidRPr="00427881">
        <w:t>brosesu’r</w:t>
      </w:r>
      <w:proofErr w:type="spellEnd"/>
      <w:r w:rsidRPr="00427881">
        <w:t xml:space="preserve"> data</w:t>
      </w:r>
    </w:p>
    <w:p w14:paraId="3ADA9729" w14:textId="77777777" w:rsidR="00A83E9A" w:rsidRPr="00427881" w:rsidRDefault="00A83E9A" w:rsidP="0077449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59" w:lineRule="auto"/>
        <w:ind w:left="284" w:hanging="284"/>
      </w:pPr>
      <w:r w:rsidRPr="00427881">
        <w:t xml:space="preserve">(o dan rai </w:t>
      </w:r>
      <w:proofErr w:type="spellStart"/>
      <w:r w:rsidRPr="00427881">
        <w:t>amgylchiadau</w:t>
      </w:r>
      <w:proofErr w:type="spellEnd"/>
      <w:r w:rsidRPr="00427881">
        <w:t xml:space="preserve">) </w:t>
      </w:r>
      <w:proofErr w:type="spellStart"/>
      <w:r w:rsidRPr="00427881">
        <w:t>i’ch</w:t>
      </w:r>
      <w:proofErr w:type="spellEnd"/>
      <w:r w:rsidRPr="00427881">
        <w:t xml:space="preserve"> data </w:t>
      </w:r>
      <w:proofErr w:type="spellStart"/>
      <w:r w:rsidRPr="00427881">
        <w:t>gael</w:t>
      </w:r>
      <w:proofErr w:type="spellEnd"/>
      <w:r w:rsidRPr="00427881">
        <w:t xml:space="preserve"> </w:t>
      </w:r>
      <w:proofErr w:type="spellStart"/>
      <w:r w:rsidRPr="00427881">
        <w:t>eu</w:t>
      </w:r>
      <w:proofErr w:type="spellEnd"/>
      <w:r w:rsidRPr="00427881">
        <w:t xml:space="preserve"> ‘</w:t>
      </w:r>
      <w:proofErr w:type="spellStart"/>
      <w:r w:rsidRPr="00427881">
        <w:t>dileu</w:t>
      </w:r>
      <w:proofErr w:type="spellEnd"/>
      <w:r w:rsidRPr="00427881">
        <w:t>’</w:t>
      </w:r>
    </w:p>
    <w:p w14:paraId="6EE5DC47" w14:textId="77777777" w:rsidR="00A83E9A" w:rsidRPr="00427881" w:rsidRDefault="00A83E9A" w:rsidP="0077449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59" w:lineRule="auto"/>
        <w:ind w:left="284" w:hanging="284"/>
      </w:pPr>
      <w:r w:rsidRPr="00427881">
        <w:t xml:space="preserve">(o dan rai </w:t>
      </w:r>
      <w:proofErr w:type="spellStart"/>
      <w:r w:rsidRPr="00427881">
        <w:t>amgylchiadau</w:t>
      </w:r>
      <w:proofErr w:type="spellEnd"/>
      <w:r w:rsidRPr="00427881">
        <w:t xml:space="preserve">) i </w:t>
      </w:r>
      <w:proofErr w:type="spellStart"/>
      <w:r w:rsidRPr="00427881">
        <w:t>gludadwyedd</w:t>
      </w:r>
      <w:proofErr w:type="spellEnd"/>
      <w:r w:rsidRPr="00427881">
        <w:t xml:space="preserve"> data</w:t>
      </w:r>
    </w:p>
    <w:p w14:paraId="03408E93" w14:textId="34A8864F" w:rsidR="00A83E9A" w:rsidRPr="00427881" w:rsidRDefault="00A83E9A" w:rsidP="0077449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59" w:lineRule="auto"/>
        <w:ind w:left="284" w:hanging="284"/>
      </w:pPr>
      <w:r w:rsidRPr="00427881">
        <w:t xml:space="preserve">i </w:t>
      </w:r>
      <w:proofErr w:type="spellStart"/>
      <w:r w:rsidRPr="00427881">
        <w:t>gyflwyno</w:t>
      </w:r>
      <w:proofErr w:type="spellEnd"/>
      <w:r w:rsidRPr="00427881">
        <w:t xml:space="preserve"> </w:t>
      </w:r>
      <w:proofErr w:type="spellStart"/>
      <w:r w:rsidRPr="00427881">
        <w:t>cwyn</w:t>
      </w:r>
      <w:proofErr w:type="spellEnd"/>
      <w:r w:rsidRPr="00427881">
        <w:t xml:space="preserve"> i </w:t>
      </w:r>
      <w:proofErr w:type="spellStart"/>
      <w:r w:rsidRPr="00427881">
        <w:t>Swyddfa’r</w:t>
      </w:r>
      <w:proofErr w:type="spellEnd"/>
      <w:r w:rsidRPr="00427881">
        <w:t xml:space="preserve"> </w:t>
      </w:r>
      <w:proofErr w:type="spellStart"/>
      <w:r w:rsidRPr="00427881">
        <w:t>Comisiynydd</w:t>
      </w:r>
      <w:proofErr w:type="spellEnd"/>
      <w:r w:rsidRPr="00427881">
        <w:t xml:space="preserve"> </w:t>
      </w:r>
      <w:proofErr w:type="spellStart"/>
      <w:r w:rsidRPr="00427881">
        <w:t>Gwybodaeth</w:t>
      </w:r>
      <w:proofErr w:type="spellEnd"/>
      <w:r w:rsidRPr="00427881">
        <w:t xml:space="preserve">, </w:t>
      </w:r>
      <w:proofErr w:type="spellStart"/>
      <w:r w:rsidRPr="00427881">
        <w:t>ein</w:t>
      </w:r>
      <w:proofErr w:type="spellEnd"/>
      <w:r w:rsidRPr="00427881">
        <w:t xml:space="preserve"> </w:t>
      </w:r>
      <w:proofErr w:type="spellStart"/>
      <w:r w:rsidRPr="00427881">
        <w:t>rheoleiddiwr</w:t>
      </w:r>
      <w:proofErr w:type="spellEnd"/>
      <w:r w:rsidRPr="00427881">
        <w:t xml:space="preserve"> </w:t>
      </w:r>
      <w:proofErr w:type="spellStart"/>
      <w:r w:rsidRPr="00427881">
        <w:t>annibynnol</w:t>
      </w:r>
      <w:proofErr w:type="spellEnd"/>
      <w:r w:rsidRPr="00427881">
        <w:t xml:space="preserve"> </w:t>
      </w:r>
      <w:proofErr w:type="spellStart"/>
      <w:r w:rsidRPr="00427881">
        <w:t>ar</w:t>
      </w:r>
      <w:proofErr w:type="spellEnd"/>
      <w:r w:rsidRPr="00427881">
        <w:t xml:space="preserve"> </w:t>
      </w:r>
      <w:proofErr w:type="spellStart"/>
      <w:r w:rsidRPr="00427881">
        <w:t>gyfer</w:t>
      </w:r>
      <w:proofErr w:type="spellEnd"/>
      <w:r w:rsidRPr="00427881">
        <w:t xml:space="preserve"> </w:t>
      </w:r>
      <w:proofErr w:type="spellStart"/>
      <w:r w:rsidRPr="00427881">
        <w:t>diogelu</w:t>
      </w:r>
      <w:proofErr w:type="spellEnd"/>
      <w:r w:rsidRPr="00427881">
        <w:t xml:space="preserve"> data</w:t>
      </w:r>
    </w:p>
    <w:p w14:paraId="5EAA5DC4" w14:textId="77777777" w:rsidR="00A83E9A" w:rsidRPr="00427881" w:rsidRDefault="00A83E9A" w:rsidP="00774495">
      <w:pPr>
        <w:spacing w:after="0"/>
        <w:rPr>
          <w:rFonts w:ascii="Arial" w:hAnsi="Arial" w:cs="Arial"/>
          <w:sz w:val="24"/>
          <w:szCs w:val="24"/>
        </w:rPr>
        <w:sectPr w:rsidR="00A83E9A" w:rsidRPr="00427881">
          <w:pgSz w:w="11906" w:h="16838"/>
          <w:pgMar w:top="1440" w:right="1440" w:bottom="1440" w:left="1440" w:header="0" w:footer="708" w:gutter="0"/>
          <w:cols w:space="720"/>
        </w:sectPr>
      </w:pPr>
    </w:p>
    <w:p w14:paraId="1029F2FE" w14:textId="77777777" w:rsidR="00427881" w:rsidRDefault="00427881" w:rsidP="00774495">
      <w:pPr>
        <w:rPr>
          <w:rFonts w:ascii="Arial" w:hAnsi="Arial" w:cs="Arial"/>
          <w:sz w:val="24"/>
          <w:szCs w:val="24"/>
          <w:lang w:val="cy-GB"/>
        </w:rPr>
      </w:pPr>
    </w:p>
    <w:p w14:paraId="48DC032B" w14:textId="0BE2A03D" w:rsidR="00A83E9A" w:rsidRPr="00427881" w:rsidRDefault="00A83E9A" w:rsidP="00774495">
      <w:pPr>
        <w:rPr>
          <w:rFonts w:ascii="Arial" w:hAnsi="Arial" w:cs="Arial"/>
          <w:sz w:val="24"/>
          <w:szCs w:val="24"/>
        </w:rPr>
      </w:pPr>
      <w:r w:rsidRPr="00427881">
        <w:rPr>
          <w:rFonts w:ascii="Arial" w:hAnsi="Arial" w:cs="Arial"/>
          <w:sz w:val="24"/>
          <w:szCs w:val="24"/>
          <w:lang w:val="cy-GB"/>
        </w:rPr>
        <w:t xml:space="preserve">I gael rhagor o fanylion am yr wybodaeth y mae Llywodraeth Cymru yn ei chadw ac am y defnydd a wneir ohoni, neu os ydych am arfer eich hawliau o dan </w:t>
      </w:r>
      <w:proofErr w:type="spellStart"/>
      <w:r w:rsidRPr="00427881">
        <w:rPr>
          <w:rFonts w:ascii="Arial" w:hAnsi="Arial" w:cs="Arial"/>
          <w:sz w:val="24"/>
          <w:szCs w:val="24"/>
        </w:rPr>
        <w:t>Reoliad</w:t>
      </w:r>
      <w:proofErr w:type="spellEnd"/>
      <w:r w:rsidRPr="004278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881">
        <w:rPr>
          <w:rFonts w:ascii="Arial" w:hAnsi="Arial" w:cs="Arial"/>
          <w:sz w:val="24"/>
          <w:szCs w:val="24"/>
        </w:rPr>
        <w:t>Cyffredinol</w:t>
      </w:r>
      <w:proofErr w:type="spellEnd"/>
      <w:r w:rsidRPr="00427881">
        <w:rPr>
          <w:rFonts w:ascii="Arial" w:hAnsi="Arial" w:cs="Arial"/>
          <w:sz w:val="24"/>
          <w:szCs w:val="24"/>
        </w:rPr>
        <w:t xml:space="preserve"> y DU </w:t>
      </w:r>
      <w:proofErr w:type="spellStart"/>
      <w:r w:rsidRPr="00427881">
        <w:rPr>
          <w:rFonts w:ascii="Arial" w:hAnsi="Arial" w:cs="Arial"/>
          <w:sz w:val="24"/>
          <w:szCs w:val="24"/>
        </w:rPr>
        <w:t>ar</w:t>
      </w:r>
      <w:proofErr w:type="spellEnd"/>
      <w:r w:rsidRPr="004278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881">
        <w:rPr>
          <w:rFonts w:ascii="Arial" w:hAnsi="Arial" w:cs="Arial"/>
          <w:sz w:val="24"/>
          <w:szCs w:val="24"/>
        </w:rPr>
        <w:t>Ddiogelu</w:t>
      </w:r>
      <w:proofErr w:type="spellEnd"/>
      <w:r w:rsidRPr="00427881">
        <w:rPr>
          <w:rFonts w:ascii="Arial" w:hAnsi="Arial" w:cs="Arial"/>
          <w:sz w:val="24"/>
          <w:szCs w:val="24"/>
        </w:rPr>
        <w:t xml:space="preserve"> Data</w:t>
      </w:r>
      <w:r w:rsidRPr="00427881">
        <w:rPr>
          <w:rFonts w:ascii="Arial" w:hAnsi="Arial" w:cs="Arial"/>
          <w:sz w:val="24"/>
          <w:szCs w:val="24"/>
          <w:lang w:val="cy-GB"/>
        </w:rPr>
        <w:t xml:space="preserve"> gweler y manylion cyswllt isod</w:t>
      </w:r>
      <w:r w:rsidRPr="00427881">
        <w:rPr>
          <w:rFonts w:ascii="Arial" w:hAnsi="Arial" w:cs="Arial"/>
          <w:sz w:val="24"/>
          <w:szCs w:val="24"/>
        </w:rPr>
        <w:t>:</w:t>
      </w:r>
    </w:p>
    <w:p w14:paraId="3B7266BB" w14:textId="77777777" w:rsidR="00A83E9A" w:rsidRPr="00427881" w:rsidRDefault="00A83E9A" w:rsidP="00774495">
      <w:pPr>
        <w:spacing w:after="0"/>
        <w:rPr>
          <w:rFonts w:ascii="Arial" w:hAnsi="Arial" w:cs="Arial"/>
          <w:sz w:val="24"/>
          <w:szCs w:val="24"/>
        </w:rPr>
        <w:sectPr w:rsidR="00A83E9A" w:rsidRPr="00427881">
          <w:type w:val="continuous"/>
          <w:pgSz w:w="11906" w:h="16838"/>
          <w:pgMar w:top="1440" w:right="1440" w:bottom="1440" w:left="1440" w:header="0" w:footer="708" w:gutter="0"/>
          <w:cols w:space="720"/>
        </w:sectPr>
      </w:pPr>
    </w:p>
    <w:p w14:paraId="2EDBF32B" w14:textId="77777777" w:rsidR="00A83E9A" w:rsidRPr="00427881" w:rsidRDefault="00A83E9A" w:rsidP="00774495">
      <w:pPr>
        <w:spacing w:after="0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427881">
        <w:rPr>
          <w:rFonts w:ascii="Arial" w:eastAsia="Times New Roman" w:hAnsi="Arial" w:cs="Arial"/>
          <w:sz w:val="24"/>
          <w:szCs w:val="24"/>
          <w:lang w:val="cy-GB" w:eastAsia="en-GB"/>
        </w:rPr>
        <w:t>Y Swyddog Diogelu Data:</w:t>
      </w:r>
    </w:p>
    <w:p w14:paraId="470C8D4A" w14:textId="0644947C" w:rsidR="00A83E9A" w:rsidRPr="00427881" w:rsidRDefault="00A83E9A" w:rsidP="00774495">
      <w:pPr>
        <w:spacing w:after="0"/>
        <w:rPr>
          <w:rFonts w:ascii="Arial" w:hAnsi="Arial" w:cs="Arial"/>
          <w:sz w:val="24"/>
          <w:szCs w:val="24"/>
        </w:rPr>
      </w:pPr>
      <w:r w:rsidRPr="00427881">
        <w:rPr>
          <w:rFonts w:ascii="Arial" w:hAnsi="Arial" w:cs="Arial"/>
          <w:sz w:val="24"/>
          <w:szCs w:val="24"/>
        </w:rPr>
        <w:t>Llywodraeth Cymru</w:t>
      </w:r>
    </w:p>
    <w:p w14:paraId="47953376" w14:textId="77777777" w:rsidR="00A83E9A" w:rsidRPr="00427881" w:rsidRDefault="00A83E9A" w:rsidP="00774495">
      <w:pPr>
        <w:spacing w:after="0"/>
        <w:rPr>
          <w:rFonts w:ascii="Arial" w:hAnsi="Arial" w:cs="Arial"/>
          <w:sz w:val="24"/>
          <w:szCs w:val="24"/>
        </w:rPr>
      </w:pPr>
      <w:r w:rsidRPr="00427881">
        <w:rPr>
          <w:rFonts w:ascii="Arial" w:hAnsi="Arial" w:cs="Arial"/>
          <w:sz w:val="24"/>
          <w:szCs w:val="24"/>
        </w:rPr>
        <w:t>Parc Cathays</w:t>
      </w:r>
    </w:p>
    <w:p w14:paraId="41E41F11" w14:textId="0BDA1E05" w:rsidR="00A83E9A" w:rsidRPr="00427881" w:rsidRDefault="00A83E9A" w:rsidP="00774495">
      <w:pPr>
        <w:spacing w:after="0"/>
        <w:jc w:val="both"/>
        <w:rPr>
          <w:rFonts w:ascii="Arial" w:hAnsi="Arial" w:cs="Arial"/>
          <w:sz w:val="24"/>
          <w:szCs w:val="24"/>
        </w:rPr>
      </w:pPr>
      <w:r w:rsidRPr="00427881">
        <w:rPr>
          <w:rFonts w:ascii="Arial" w:eastAsia="Times New Roman" w:hAnsi="Arial" w:cs="Arial"/>
          <w:sz w:val="24"/>
          <w:szCs w:val="24"/>
          <w:lang w:val="cy-GB" w:eastAsia="en-GB"/>
        </w:rPr>
        <w:t>C</w:t>
      </w:r>
      <w:r w:rsidR="00774495">
        <w:rPr>
          <w:rFonts w:ascii="Arial" w:eastAsia="Times New Roman" w:hAnsi="Arial" w:cs="Arial"/>
          <w:sz w:val="24"/>
          <w:szCs w:val="24"/>
          <w:lang w:val="cy-GB" w:eastAsia="en-GB"/>
        </w:rPr>
        <w:t>aerdydd</w:t>
      </w:r>
    </w:p>
    <w:p w14:paraId="00EB4E94" w14:textId="2E82E319" w:rsidR="00A83E9A" w:rsidRPr="00427881" w:rsidRDefault="00A83E9A" w:rsidP="00774495">
      <w:pPr>
        <w:spacing w:after="0"/>
        <w:jc w:val="both"/>
        <w:rPr>
          <w:rFonts w:ascii="Arial" w:hAnsi="Arial" w:cs="Arial"/>
          <w:sz w:val="24"/>
          <w:szCs w:val="24"/>
        </w:rPr>
      </w:pPr>
      <w:r w:rsidRPr="00427881">
        <w:rPr>
          <w:rFonts w:ascii="Arial" w:hAnsi="Arial" w:cs="Arial"/>
          <w:sz w:val="24"/>
          <w:szCs w:val="24"/>
        </w:rPr>
        <w:t>CF10 3NQ</w:t>
      </w:r>
    </w:p>
    <w:p w14:paraId="46658139" w14:textId="77777777" w:rsidR="00427881" w:rsidRPr="00427881" w:rsidRDefault="00A83E9A" w:rsidP="00774495">
      <w:pPr>
        <w:spacing w:after="0"/>
        <w:jc w:val="both"/>
        <w:rPr>
          <w:rFonts w:ascii="Arial" w:hAnsi="Arial" w:cs="Arial"/>
          <w:sz w:val="24"/>
          <w:szCs w:val="24"/>
        </w:rPr>
      </w:pPr>
      <w:r w:rsidRPr="00427881">
        <w:rPr>
          <w:rFonts w:ascii="Arial" w:hAnsi="Arial" w:cs="Arial"/>
          <w:sz w:val="24"/>
          <w:szCs w:val="24"/>
        </w:rPr>
        <w:t>e-</w:t>
      </w:r>
      <w:proofErr w:type="spellStart"/>
      <w:r w:rsidRPr="00427881">
        <w:rPr>
          <w:rFonts w:ascii="Arial" w:hAnsi="Arial" w:cs="Arial"/>
          <w:sz w:val="24"/>
          <w:szCs w:val="24"/>
        </w:rPr>
        <w:t>bost</w:t>
      </w:r>
      <w:proofErr w:type="spellEnd"/>
      <w:r w:rsidRPr="00427881">
        <w:rPr>
          <w:rFonts w:ascii="Arial" w:hAnsi="Arial" w:cs="Arial"/>
          <w:sz w:val="24"/>
          <w:szCs w:val="24"/>
        </w:rPr>
        <w:t xml:space="preserve">: </w:t>
      </w:r>
      <w:hyperlink r:id="rId15" w:history="1">
        <w:r w:rsidRPr="00427881">
          <w:rPr>
            <w:rStyle w:val="Hyperlink"/>
            <w:rFonts w:ascii="Arial" w:hAnsi="Arial" w:cs="Arial"/>
            <w:sz w:val="24"/>
            <w:szCs w:val="24"/>
          </w:rPr>
          <w:t>dataprotectionofficer@llwy.cymru</w:t>
        </w:r>
      </w:hyperlink>
    </w:p>
    <w:p w14:paraId="74F10ADA" w14:textId="1416592C" w:rsidR="00A83E9A" w:rsidRPr="00427881" w:rsidRDefault="00A83E9A" w:rsidP="00774495">
      <w:pPr>
        <w:tabs>
          <w:tab w:val="left" w:pos="4253"/>
        </w:tabs>
        <w:spacing w:after="0"/>
        <w:rPr>
          <w:rFonts w:ascii="Arial" w:hAnsi="Arial" w:cs="Arial"/>
          <w:sz w:val="24"/>
          <w:szCs w:val="24"/>
        </w:rPr>
      </w:pPr>
      <w:r w:rsidRPr="00427881">
        <w:rPr>
          <w:rFonts w:ascii="Arial" w:hAnsi="Arial" w:cs="Arial"/>
          <w:sz w:val="24"/>
          <w:szCs w:val="24"/>
        </w:rPr>
        <w:br w:type="column"/>
      </w:r>
      <w:proofErr w:type="spellStart"/>
      <w:r w:rsidRPr="00427881">
        <w:rPr>
          <w:rFonts w:ascii="Arial" w:hAnsi="Arial" w:cs="Arial"/>
          <w:sz w:val="24"/>
          <w:szCs w:val="24"/>
        </w:rPr>
        <w:t>Dyma</w:t>
      </w:r>
      <w:proofErr w:type="spellEnd"/>
      <w:r w:rsidRPr="004278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881">
        <w:rPr>
          <w:rFonts w:ascii="Arial" w:hAnsi="Arial" w:cs="Arial"/>
          <w:sz w:val="24"/>
          <w:szCs w:val="24"/>
        </w:rPr>
        <w:t>fanylion</w:t>
      </w:r>
      <w:proofErr w:type="spellEnd"/>
      <w:r w:rsidRPr="004278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881">
        <w:rPr>
          <w:rFonts w:ascii="Arial" w:hAnsi="Arial" w:cs="Arial"/>
          <w:sz w:val="24"/>
          <w:szCs w:val="24"/>
        </w:rPr>
        <w:t>cyswllt</w:t>
      </w:r>
      <w:proofErr w:type="spellEnd"/>
      <w:r w:rsidRPr="004278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881">
        <w:rPr>
          <w:rFonts w:ascii="Arial" w:hAnsi="Arial" w:cs="Arial"/>
          <w:sz w:val="24"/>
          <w:szCs w:val="24"/>
        </w:rPr>
        <w:t>Swyddfa'r</w:t>
      </w:r>
      <w:proofErr w:type="spellEnd"/>
      <w:r w:rsidRPr="004278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881">
        <w:rPr>
          <w:rFonts w:ascii="Arial" w:hAnsi="Arial" w:cs="Arial"/>
          <w:sz w:val="24"/>
          <w:szCs w:val="24"/>
        </w:rPr>
        <w:t>Comisiynydd</w:t>
      </w:r>
      <w:proofErr w:type="spellEnd"/>
      <w:r w:rsidRPr="004278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881">
        <w:rPr>
          <w:rFonts w:ascii="Arial" w:hAnsi="Arial" w:cs="Arial"/>
          <w:sz w:val="24"/>
          <w:szCs w:val="24"/>
        </w:rPr>
        <w:t>Gwybodaeth</w:t>
      </w:r>
      <w:proofErr w:type="spellEnd"/>
      <w:r w:rsidRPr="00427881">
        <w:rPr>
          <w:rFonts w:ascii="Arial" w:hAnsi="Arial" w:cs="Arial"/>
          <w:sz w:val="24"/>
          <w:szCs w:val="24"/>
        </w:rPr>
        <w:t>:</w:t>
      </w:r>
    </w:p>
    <w:p w14:paraId="5E3A4CCC" w14:textId="77777777" w:rsidR="00A83E9A" w:rsidRPr="00427881" w:rsidRDefault="00A83E9A" w:rsidP="00774495">
      <w:pPr>
        <w:tabs>
          <w:tab w:val="left" w:pos="4253"/>
        </w:tabs>
        <w:spacing w:after="0"/>
        <w:rPr>
          <w:rFonts w:ascii="Arial" w:hAnsi="Arial" w:cs="Arial"/>
          <w:sz w:val="24"/>
          <w:szCs w:val="24"/>
        </w:rPr>
      </w:pPr>
      <w:r w:rsidRPr="00427881">
        <w:rPr>
          <w:rFonts w:ascii="Arial" w:hAnsi="Arial" w:cs="Arial"/>
          <w:sz w:val="24"/>
          <w:szCs w:val="24"/>
        </w:rPr>
        <w:t>Wycliffe House</w:t>
      </w:r>
    </w:p>
    <w:p w14:paraId="7DA114D5" w14:textId="77777777" w:rsidR="00A83E9A" w:rsidRPr="00427881" w:rsidRDefault="00A83E9A" w:rsidP="00774495">
      <w:pPr>
        <w:tabs>
          <w:tab w:val="left" w:pos="4253"/>
        </w:tabs>
        <w:spacing w:after="0"/>
        <w:rPr>
          <w:rFonts w:ascii="Arial" w:hAnsi="Arial" w:cs="Arial"/>
          <w:sz w:val="24"/>
          <w:szCs w:val="24"/>
        </w:rPr>
      </w:pPr>
      <w:r w:rsidRPr="00427881">
        <w:rPr>
          <w:rFonts w:ascii="Arial" w:hAnsi="Arial" w:cs="Arial"/>
          <w:sz w:val="24"/>
          <w:szCs w:val="24"/>
        </w:rPr>
        <w:t>Water Lane</w:t>
      </w:r>
    </w:p>
    <w:p w14:paraId="27A930B5" w14:textId="77777777" w:rsidR="00A83E9A" w:rsidRPr="00427881" w:rsidRDefault="00A83E9A" w:rsidP="00774495">
      <w:pPr>
        <w:tabs>
          <w:tab w:val="left" w:pos="4253"/>
        </w:tabs>
        <w:spacing w:after="0"/>
        <w:rPr>
          <w:rFonts w:ascii="Arial" w:hAnsi="Arial" w:cs="Arial"/>
          <w:sz w:val="24"/>
          <w:szCs w:val="24"/>
        </w:rPr>
      </w:pPr>
      <w:r w:rsidRPr="00427881">
        <w:rPr>
          <w:rFonts w:ascii="Arial" w:hAnsi="Arial" w:cs="Arial"/>
          <w:sz w:val="24"/>
          <w:szCs w:val="24"/>
        </w:rPr>
        <w:t>Wilmslow</w:t>
      </w:r>
    </w:p>
    <w:p w14:paraId="20BE5703" w14:textId="77777777" w:rsidR="00A83E9A" w:rsidRPr="00427881" w:rsidRDefault="00A83E9A" w:rsidP="00774495">
      <w:pPr>
        <w:tabs>
          <w:tab w:val="left" w:pos="4253"/>
        </w:tabs>
        <w:spacing w:after="0"/>
        <w:rPr>
          <w:rFonts w:ascii="Arial" w:hAnsi="Arial" w:cs="Arial"/>
          <w:sz w:val="24"/>
          <w:szCs w:val="24"/>
        </w:rPr>
      </w:pPr>
      <w:r w:rsidRPr="00427881">
        <w:rPr>
          <w:rFonts w:ascii="Arial" w:hAnsi="Arial" w:cs="Arial"/>
          <w:sz w:val="24"/>
          <w:szCs w:val="24"/>
        </w:rPr>
        <w:t>Cheshire</w:t>
      </w:r>
    </w:p>
    <w:p w14:paraId="411CDDF7" w14:textId="77777777" w:rsidR="00A83E9A" w:rsidRPr="00427881" w:rsidRDefault="00A83E9A" w:rsidP="00774495">
      <w:pPr>
        <w:tabs>
          <w:tab w:val="left" w:pos="4253"/>
        </w:tabs>
        <w:spacing w:after="0"/>
        <w:rPr>
          <w:rFonts w:ascii="Arial" w:hAnsi="Arial" w:cs="Arial"/>
          <w:sz w:val="24"/>
          <w:szCs w:val="24"/>
        </w:rPr>
      </w:pPr>
      <w:r w:rsidRPr="00427881">
        <w:rPr>
          <w:rFonts w:ascii="Arial" w:hAnsi="Arial" w:cs="Arial"/>
          <w:sz w:val="24"/>
          <w:szCs w:val="24"/>
        </w:rPr>
        <w:t>SK9 5AF</w:t>
      </w:r>
    </w:p>
    <w:p w14:paraId="0B7C1856" w14:textId="77777777" w:rsidR="00A83E9A" w:rsidRPr="00427881" w:rsidRDefault="00A83E9A" w:rsidP="00360277">
      <w:pPr>
        <w:tabs>
          <w:tab w:val="left" w:pos="4253"/>
        </w:tabs>
        <w:spacing w:after="0"/>
        <w:rPr>
          <w:rFonts w:ascii="Arial" w:hAnsi="Arial" w:cs="Arial"/>
          <w:sz w:val="24"/>
          <w:szCs w:val="24"/>
        </w:rPr>
      </w:pPr>
      <w:r w:rsidRPr="00427881">
        <w:rPr>
          <w:rFonts w:ascii="Arial" w:hAnsi="Arial" w:cs="Arial"/>
          <w:sz w:val="24"/>
          <w:szCs w:val="24"/>
        </w:rPr>
        <w:t>Ffôn: 0303 123 1113</w:t>
      </w:r>
    </w:p>
    <w:p w14:paraId="168B688E" w14:textId="77777777" w:rsidR="00427881" w:rsidRPr="00427881" w:rsidRDefault="00A83E9A" w:rsidP="00774495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427881">
        <w:rPr>
          <w:rFonts w:ascii="Arial" w:hAnsi="Arial" w:cs="Arial"/>
          <w:sz w:val="24"/>
          <w:szCs w:val="24"/>
        </w:rPr>
        <w:t>Gwefan</w:t>
      </w:r>
      <w:proofErr w:type="spellEnd"/>
      <w:r w:rsidRPr="00427881">
        <w:rPr>
          <w:rFonts w:ascii="Arial" w:hAnsi="Arial" w:cs="Arial"/>
          <w:sz w:val="24"/>
          <w:szCs w:val="24"/>
        </w:rPr>
        <w:t xml:space="preserve">: </w:t>
      </w:r>
      <w:hyperlink r:id="rId16" w:history="1">
        <w:r w:rsidRPr="00427881">
          <w:rPr>
            <w:rStyle w:val="HyperlinktextstyleChar"/>
          </w:rPr>
          <w:t>https://ico.org.uk/</w:t>
        </w:r>
      </w:hyperlink>
    </w:p>
    <w:p w14:paraId="4B740848" w14:textId="77777777" w:rsidR="00A83E9A" w:rsidRDefault="00A83E9A" w:rsidP="00774495">
      <w:pPr>
        <w:spacing w:after="0"/>
        <w:rPr>
          <w:rFonts w:ascii="Arial" w:hAnsi="Arial" w:cs="Arial"/>
          <w:sz w:val="24"/>
          <w:szCs w:val="24"/>
          <w:u w:val="single"/>
        </w:rPr>
        <w:sectPr w:rsidR="00A83E9A">
          <w:type w:val="continuous"/>
          <w:pgSz w:w="11906" w:h="16838"/>
          <w:pgMar w:top="1440" w:right="1440" w:bottom="1440" w:left="1440" w:header="0" w:footer="708" w:gutter="0"/>
          <w:cols w:num="2" w:space="708"/>
        </w:sectPr>
      </w:pPr>
    </w:p>
    <w:p w14:paraId="3D6E85ED" w14:textId="77777777" w:rsidR="00A83E9A" w:rsidRDefault="00A83E9A" w:rsidP="00774495">
      <w:pPr>
        <w:spacing w:after="0"/>
        <w:rPr>
          <w:rFonts w:ascii="Arial" w:hAnsi="Arial" w:cs="Arial"/>
          <w:sz w:val="24"/>
          <w:szCs w:val="24"/>
        </w:rPr>
        <w:sectPr w:rsidR="00A83E9A">
          <w:type w:val="continuous"/>
          <w:pgSz w:w="11906" w:h="16838"/>
          <w:pgMar w:top="1440" w:right="1440" w:bottom="1440" w:left="1440" w:header="0" w:footer="708" w:gutter="0"/>
          <w:cols w:space="720"/>
        </w:sectPr>
      </w:pPr>
    </w:p>
    <w:p w14:paraId="3C47AD57" w14:textId="72FD7AAE" w:rsidR="000E1D9B" w:rsidRPr="004F5E45" w:rsidRDefault="000E1D9B" w:rsidP="000E1D9B">
      <w:pPr>
        <w:pStyle w:val="Heading1"/>
        <w:rPr>
          <w:color w:val="000000"/>
        </w:rPr>
      </w:pPr>
      <w:proofErr w:type="spellStart"/>
      <w:r w:rsidRPr="000E1D9B">
        <w:lastRenderedPageBreak/>
        <w:t>Ffurflen</w:t>
      </w:r>
      <w:proofErr w:type="spellEnd"/>
      <w:r w:rsidRPr="000E1D9B">
        <w:t xml:space="preserve"> </w:t>
      </w:r>
      <w:proofErr w:type="spellStart"/>
      <w:r w:rsidRPr="000E1D9B">
        <w:t>Ymateb</w:t>
      </w:r>
      <w:proofErr w:type="spellEnd"/>
      <w:r w:rsidRPr="000E1D9B">
        <w:t xml:space="preserve"> </w:t>
      </w:r>
      <w:proofErr w:type="spellStart"/>
      <w:r w:rsidRPr="000E1D9B">
        <w:t>i’r</w:t>
      </w:r>
      <w:proofErr w:type="spellEnd"/>
      <w:r w:rsidRPr="000E1D9B">
        <w:t xml:space="preserve"> </w:t>
      </w:r>
      <w:proofErr w:type="spellStart"/>
      <w:r w:rsidRPr="000E1D9B">
        <w:t>Ymgynghoriad</w:t>
      </w:r>
      <w:proofErr w:type="spellEnd"/>
    </w:p>
    <w:p w14:paraId="24D1C776" w14:textId="455920DE" w:rsidR="000E1D9B" w:rsidRPr="004F5E45" w:rsidRDefault="000E1D9B" w:rsidP="000E1D9B">
      <w:pPr>
        <w:tabs>
          <w:tab w:val="left" w:pos="1430"/>
        </w:tabs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Eich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enw</w:t>
      </w:r>
      <w:proofErr w:type="spellEnd"/>
      <w:r>
        <w:rPr>
          <w:rFonts w:ascii="Arial" w:hAnsi="Arial" w:cs="Arial"/>
          <w:color w:val="000000"/>
          <w:sz w:val="24"/>
          <w:szCs w:val="24"/>
        </w:rPr>
        <w:t>:</w:t>
      </w:r>
    </w:p>
    <w:p w14:paraId="1EDDC014" w14:textId="77777777" w:rsidR="000E1D9B" w:rsidRPr="004F5E45" w:rsidRDefault="000E1D9B" w:rsidP="000E1D9B">
      <w:pPr>
        <w:tabs>
          <w:tab w:val="left" w:pos="1430"/>
        </w:tabs>
        <w:rPr>
          <w:rFonts w:ascii="Arial" w:hAnsi="Arial" w:cs="Arial"/>
          <w:color w:val="000000"/>
          <w:sz w:val="24"/>
          <w:szCs w:val="24"/>
        </w:rPr>
      </w:pPr>
    </w:p>
    <w:p w14:paraId="3C1E7A4F" w14:textId="5B3B8553" w:rsidR="000E1D9B" w:rsidRPr="004F5E45" w:rsidRDefault="000E1D9B" w:rsidP="000E1D9B">
      <w:pPr>
        <w:tabs>
          <w:tab w:val="left" w:pos="1430"/>
        </w:tabs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Sefydliad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lle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bo’n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berthnasol</w:t>
      </w:r>
      <w:proofErr w:type="spellEnd"/>
      <w:r>
        <w:rPr>
          <w:rFonts w:ascii="Arial" w:hAnsi="Arial" w:cs="Arial"/>
          <w:color w:val="000000"/>
          <w:sz w:val="24"/>
          <w:szCs w:val="24"/>
        </w:rPr>
        <w:t>):</w:t>
      </w:r>
    </w:p>
    <w:p w14:paraId="784707A1" w14:textId="77777777" w:rsidR="000E1D9B" w:rsidRPr="004F5E45" w:rsidRDefault="000E1D9B" w:rsidP="000E1D9B">
      <w:pPr>
        <w:tabs>
          <w:tab w:val="left" w:pos="1430"/>
        </w:tabs>
        <w:rPr>
          <w:rFonts w:ascii="Arial" w:hAnsi="Arial" w:cs="Arial"/>
          <w:color w:val="000000"/>
          <w:sz w:val="24"/>
          <w:szCs w:val="24"/>
        </w:rPr>
      </w:pPr>
    </w:p>
    <w:p w14:paraId="57FCB102" w14:textId="4EC95AB2" w:rsidR="000E1D9B" w:rsidRPr="004F5E45" w:rsidRDefault="000E1D9B" w:rsidP="000E1D9B">
      <w:pPr>
        <w:tabs>
          <w:tab w:val="left" w:pos="1430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E-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bost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/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rhif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ffôn</w:t>
      </w:r>
      <w:proofErr w:type="spellEnd"/>
      <w:r>
        <w:rPr>
          <w:rFonts w:ascii="Arial" w:hAnsi="Arial" w:cs="Arial"/>
          <w:color w:val="000000"/>
          <w:sz w:val="24"/>
          <w:szCs w:val="24"/>
        </w:rPr>
        <w:t>:</w:t>
      </w:r>
    </w:p>
    <w:p w14:paraId="141F8DF1" w14:textId="77777777" w:rsidR="000E1D9B" w:rsidRPr="004F5E45" w:rsidRDefault="000E1D9B" w:rsidP="000E1D9B">
      <w:pPr>
        <w:tabs>
          <w:tab w:val="left" w:pos="1430"/>
        </w:tabs>
        <w:rPr>
          <w:rFonts w:ascii="Arial" w:hAnsi="Arial" w:cs="Arial"/>
          <w:color w:val="000000"/>
          <w:sz w:val="24"/>
          <w:szCs w:val="24"/>
        </w:rPr>
      </w:pPr>
    </w:p>
    <w:p w14:paraId="199525D4" w14:textId="1B7B2099" w:rsidR="000E1D9B" w:rsidRPr="004F5E45" w:rsidRDefault="000E1D9B" w:rsidP="000E1D9B">
      <w:pPr>
        <w:tabs>
          <w:tab w:val="left" w:pos="2556"/>
        </w:tabs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Eich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cyfeiriad</w:t>
      </w:r>
      <w:proofErr w:type="spellEnd"/>
      <w:r>
        <w:rPr>
          <w:rFonts w:ascii="Arial" w:hAnsi="Arial" w:cs="Arial"/>
          <w:color w:val="000000"/>
          <w:sz w:val="24"/>
          <w:szCs w:val="24"/>
        </w:rPr>
        <w:t>:</w:t>
      </w:r>
    </w:p>
    <w:p w14:paraId="09D8F03D" w14:textId="77777777" w:rsidR="000E1D9B" w:rsidRPr="004F5E45" w:rsidRDefault="000E1D9B" w:rsidP="000E1D9B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62850CCE" w14:textId="77777777" w:rsidR="000E1D9B" w:rsidRPr="004F5E45" w:rsidRDefault="000E1D9B" w:rsidP="000E1D9B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254920F7" w14:textId="77777777" w:rsidR="000E1D9B" w:rsidRDefault="000E1D9B" w:rsidP="000E1D9B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01826D50" w14:textId="77777777" w:rsidR="000E1D9B" w:rsidRDefault="000E1D9B" w:rsidP="000E1D9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5D688A7B" w14:textId="77777777" w:rsidR="00957F17" w:rsidRPr="00957F17" w:rsidRDefault="00000000" w:rsidP="00A54A71">
      <w:pPr>
        <w:pStyle w:val="Heading2"/>
        <w:spacing w:after="160"/>
      </w:pPr>
      <w:r>
        <w:rPr>
          <w:bCs/>
          <w:lang w:val="cy-GB"/>
        </w:rPr>
        <w:lastRenderedPageBreak/>
        <w:t>Cyflwyniad</w:t>
      </w:r>
    </w:p>
    <w:p w14:paraId="5D688A7C" w14:textId="77777777" w:rsidR="00957F17" w:rsidRPr="00957F17" w:rsidRDefault="00000000" w:rsidP="008A700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57F17">
        <w:rPr>
          <w:rFonts w:ascii="Arial" w:hAnsi="Arial" w:cs="Arial"/>
          <w:sz w:val="24"/>
          <w:szCs w:val="24"/>
          <w:lang w:val="cy-GB"/>
        </w:rPr>
        <w:t xml:space="preserve">Mae </w:t>
      </w:r>
      <w:r w:rsidRPr="00957F17">
        <w:rPr>
          <w:rFonts w:ascii="Arial" w:hAnsi="Arial" w:cs="Arial"/>
          <w:b/>
          <w:bCs/>
          <w:sz w:val="24"/>
          <w:szCs w:val="24"/>
          <w:lang w:val="cy-GB"/>
        </w:rPr>
        <w:t>sŵn</w:t>
      </w:r>
      <w:r w:rsidRPr="00957F17">
        <w:rPr>
          <w:rFonts w:ascii="Arial" w:hAnsi="Arial" w:cs="Arial"/>
          <w:sz w:val="24"/>
          <w:szCs w:val="24"/>
          <w:lang w:val="cy-GB"/>
        </w:rPr>
        <w:t>, sef sain ddiangen neu niweidiol, yn effeithio ar iechyd a llesiant mewn nifer o ffyrdd, gan gynnwys tarfu ar gwsg, niwsans, effeithio ar ddysgu, lleihau cynhyrchiant, colli clyw a chynyddu'r risg o glefyd cardiofasgwlaidd. Gall ddeillio o amrywiaeth eang o weithgareddau dynol, gan gynnwys ffynonellau domestig, masnachol a thrafnidiaeth.</w:t>
      </w:r>
    </w:p>
    <w:p w14:paraId="5D688A7D" w14:textId="3DBC2A5D" w:rsidR="00957F17" w:rsidRDefault="00000000" w:rsidP="008A700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57F17">
        <w:rPr>
          <w:rFonts w:ascii="Arial" w:hAnsi="Arial" w:cs="Arial"/>
          <w:sz w:val="24"/>
          <w:szCs w:val="24"/>
          <w:lang w:val="cy-GB"/>
        </w:rPr>
        <w:t xml:space="preserve">Diffinnir </w:t>
      </w:r>
      <w:r w:rsidRPr="00957F17">
        <w:rPr>
          <w:rFonts w:ascii="Arial" w:hAnsi="Arial" w:cs="Arial"/>
          <w:b/>
          <w:bCs/>
          <w:sz w:val="24"/>
          <w:szCs w:val="24"/>
          <w:lang w:val="cy-GB"/>
        </w:rPr>
        <w:t xml:space="preserve">seinwedd </w:t>
      </w:r>
      <w:r w:rsidRPr="00957F17">
        <w:rPr>
          <w:rFonts w:ascii="Arial" w:hAnsi="Arial" w:cs="Arial"/>
          <w:sz w:val="24"/>
          <w:szCs w:val="24"/>
          <w:lang w:val="cy-GB"/>
        </w:rPr>
        <w:t xml:space="preserve">fel yr amgylchedd acwstig (neu sain) fel y'i canfyddir neu y'i profir a/neu y'i deellir gan unigolion neu bobl, yn ei gyd-destun. Mae'n cynnwys y seiniau y mae pobl am eu clywed yn ogystal â'r synau nad ydynt am eu clywed. </w:t>
      </w:r>
      <w:hyperlink r:id="rId17" w:history="1">
        <w:r w:rsidRPr="00957F17">
          <w:rPr>
            <w:rFonts w:ascii="Arial" w:hAnsi="Arial" w:cs="Arial"/>
            <w:sz w:val="24"/>
            <w:szCs w:val="24"/>
            <w:lang w:val="cy-GB"/>
          </w:rPr>
          <w:t xml:space="preserve">Mae </w:t>
        </w:r>
        <w:r w:rsidR="00CC7F3C" w:rsidRPr="00CC7F3C">
          <w:rPr>
            <w:rStyle w:val="Hyperlink"/>
            <w:rFonts w:ascii="Arial" w:hAnsi="Arial" w:cs="Arial"/>
            <w:sz w:val="24"/>
            <w:szCs w:val="24"/>
            <w:lang w:val="cy-GB"/>
          </w:rPr>
          <w:t>Polisi Cynllunio Cymru</w:t>
        </w:r>
      </w:hyperlink>
      <w:r w:rsidRPr="00957F17">
        <w:rPr>
          <w:rFonts w:ascii="Arial" w:hAnsi="Arial" w:cs="Arial"/>
          <w:sz w:val="24"/>
          <w:szCs w:val="24"/>
          <w:lang w:val="cy-GB"/>
        </w:rPr>
        <w:t xml:space="preserve"> yn rhestru </w:t>
      </w:r>
      <w:r w:rsidRPr="00957F17">
        <w:rPr>
          <w:rFonts w:ascii="Arial" w:hAnsi="Arial" w:cs="Arial"/>
          <w:b/>
          <w:bCs/>
          <w:sz w:val="24"/>
          <w:szCs w:val="24"/>
          <w:lang w:val="cy-GB"/>
        </w:rPr>
        <w:t>seinweddau priodol</w:t>
      </w:r>
      <w:r w:rsidRPr="00957F17">
        <w:rPr>
          <w:rFonts w:ascii="Arial" w:hAnsi="Arial" w:cs="Arial"/>
          <w:sz w:val="24"/>
          <w:szCs w:val="24"/>
          <w:lang w:val="cy-GB"/>
        </w:rPr>
        <w:t>, sy'n golygu'r amgylchedd sain priodol ar yr adeg gywir ac yn y lle cywir, ymhlith ein Canlyniadau Creu Lleoedd Cynaliadwy.</w:t>
      </w:r>
    </w:p>
    <w:p w14:paraId="5D688A7E" w14:textId="4D2F6FBD" w:rsidR="00957F17" w:rsidRPr="00957F17" w:rsidRDefault="00000000" w:rsidP="008A700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57F17">
        <w:rPr>
          <w:rFonts w:ascii="Arial" w:hAnsi="Arial" w:cs="Arial"/>
          <w:sz w:val="24"/>
          <w:szCs w:val="24"/>
          <w:lang w:val="cy-GB"/>
        </w:rPr>
        <w:t xml:space="preserve">Yn 2018, gwnaethom gyhoeddi </w:t>
      </w:r>
      <w:hyperlink r:id="rId18" w:history="1">
        <w:r w:rsidRPr="00957F17">
          <w:rPr>
            <w:rStyle w:val="Hyperlink"/>
            <w:rFonts w:ascii="Arial" w:hAnsi="Arial" w:cs="Arial"/>
            <w:sz w:val="24"/>
            <w:szCs w:val="24"/>
            <w:lang w:val="cy-GB"/>
          </w:rPr>
          <w:t>Cynllun Gweithredu ynghylch Sŵn a Seinwedd 2018-2023</w:t>
        </w:r>
      </w:hyperlink>
      <w:r w:rsidRPr="00957F17">
        <w:rPr>
          <w:rFonts w:ascii="Arial" w:hAnsi="Arial" w:cs="Arial"/>
          <w:sz w:val="24"/>
          <w:szCs w:val="24"/>
          <w:lang w:val="cy-GB"/>
        </w:rPr>
        <w:t xml:space="preserve">, a oedd yn ail-lunio polisi sŵn yng Nghymru o ran Deddf Llesiant Cenedlaethau'r Dyfodol (Cymru) 2015 (“Deddf 2015”). O ganlyniad i hyn, cafodd Cymru ei chydnabod fel y wlad gyntaf i gynnwys seinweddau mewn polisi cenedlaethol, a chyfeiriwyd at hyn yn adroddiad </w:t>
      </w:r>
      <w:hyperlink r:id="rId19" w:history="1">
        <w:proofErr w:type="spellStart"/>
        <w:r w:rsidRPr="00957F17">
          <w:rPr>
            <w:rStyle w:val="Hyperlink"/>
            <w:rFonts w:ascii="Arial" w:hAnsi="Arial" w:cs="Arial"/>
            <w:sz w:val="24"/>
            <w:szCs w:val="24"/>
            <w:lang w:val="cy-GB"/>
          </w:rPr>
          <w:t>Frontiers</w:t>
        </w:r>
        <w:proofErr w:type="spellEnd"/>
        <w:r w:rsidRPr="00957F17">
          <w:rPr>
            <w:rStyle w:val="Hyperlink"/>
            <w:rFonts w:ascii="Arial" w:hAnsi="Arial" w:cs="Arial"/>
            <w:sz w:val="24"/>
            <w:szCs w:val="24"/>
            <w:lang w:val="cy-GB"/>
          </w:rPr>
          <w:t xml:space="preserve"> 2022</w:t>
        </w:r>
      </w:hyperlink>
      <w:r w:rsidRPr="00957F17">
        <w:rPr>
          <w:rFonts w:ascii="Arial" w:hAnsi="Arial" w:cs="Arial"/>
          <w:sz w:val="24"/>
          <w:szCs w:val="24"/>
          <w:lang w:val="cy-GB"/>
        </w:rPr>
        <w:t xml:space="preserve"> Rhaglen Amgylcheddol y Cenhedloedd Unedig.</w:t>
      </w:r>
    </w:p>
    <w:p w14:paraId="5D688A7F" w14:textId="77777777" w:rsidR="00957F17" w:rsidRDefault="00000000" w:rsidP="008A700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Yn gynharach eleni, gwnaethom gyflwyno Bil yr Amgylchedd (Ansawdd Aer a Seinweddau) (Cymru), a fydd yn ei gwneud yn ofynnol inni lunio strategaeth genedlaethol ar seinweddau. Yn 2018, gwnaethom hyn o'n gwirfodd ar ffurf y Cynllun Gweithredu ynghylch Sŵn a Seinwedd, ond credwn y bydd rhoi sail gyfreithiol fwy cadarn i'r Cynllun newydd, sef Cynllun Sŵn a Seinwedd 2023-2028, yn codi ei broffil ac yn ei wneud yn fwy effeithiol o ran arwain prosesau gwneud penderfyniadau cytbwys.</w:t>
      </w:r>
    </w:p>
    <w:p w14:paraId="5D688A80" w14:textId="77777777" w:rsidR="00C305D0" w:rsidRPr="00C305D0" w:rsidRDefault="00000000" w:rsidP="008A700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305D0">
        <w:rPr>
          <w:rFonts w:ascii="Arial" w:hAnsi="Arial" w:cs="Arial"/>
          <w:sz w:val="24"/>
          <w:szCs w:val="24"/>
          <w:lang w:val="cy-GB"/>
        </w:rPr>
        <w:t>Mae Cynllun Sŵn a Seinwedd 2023-2028 yn cadw ac yn mireinio negeseuon craidd y Cynllun Gweithredu ynghylch Sŵn a Seinwedd, sy'n cynnwys:</w:t>
      </w:r>
    </w:p>
    <w:p w14:paraId="5D688A81" w14:textId="77777777" w:rsidR="00C305D0" w:rsidRPr="00C305D0" w:rsidRDefault="00000000" w:rsidP="008A700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59" w:lineRule="auto"/>
      </w:pPr>
      <w:r w:rsidRPr="00C305D0">
        <w:rPr>
          <w:lang w:val="cy-GB"/>
        </w:rPr>
        <w:t>ein huchelgais, sef seinweddau priodol;</w:t>
      </w:r>
    </w:p>
    <w:p w14:paraId="5D688A82" w14:textId="76B204F4" w:rsidR="00C305D0" w:rsidRPr="00C305D0" w:rsidRDefault="00000000" w:rsidP="008A700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59" w:lineRule="auto"/>
      </w:pPr>
      <w:r w:rsidRPr="00C305D0">
        <w:rPr>
          <w:lang w:val="cy-GB"/>
        </w:rPr>
        <w:t>ein hymrwymiad i wreiddio'r pum ffordd o weithio yn Neddf 2015;</w:t>
      </w:r>
    </w:p>
    <w:p w14:paraId="5D688A83" w14:textId="77777777" w:rsidR="00C305D0" w:rsidRPr="00C305D0" w:rsidRDefault="00000000" w:rsidP="008A700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160" w:line="259" w:lineRule="auto"/>
        <w:ind w:left="714" w:hanging="357"/>
      </w:pPr>
      <w:r w:rsidRPr="00C305D0">
        <w:rPr>
          <w:lang w:val="cy-GB"/>
        </w:rPr>
        <w:t>ein hymrwymiad i gydgysylltu camau gweithredu ynghylch sŵn ac ansawdd aer ble bynnag y bydd hynny'n gwneud synnwyr.</w:t>
      </w:r>
    </w:p>
    <w:p w14:paraId="5D688A84" w14:textId="77777777" w:rsidR="00C305D0" w:rsidRPr="00C305D0" w:rsidRDefault="00000000" w:rsidP="008A700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305D0">
        <w:rPr>
          <w:rFonts w:ascii="Arial" w:hAnsi="Arial" w:cs="Arial"/>
          <w:sz w:val="24"/>
          <w:szCs w:val="24"/>
          <w:lang w:val="cy-GB"/>
        </w:rPr>
        <w:t>Mae'r Cynllun drafft yn ymdrin â phynciau newydd sydd wedi dod i'r amlwg dros y pum mlynedd diwethaf, megis materion yn ymwneud â gweithio o bell, amrywiaeth glywedol, pympiau gwres ffynhonnell aer, newidiadau i derfynau cyflymder, a thân gwyllt. Mae hefyd yn nodi'r hyn rydym wedi'i gyflawni dros y pum mlynedd diwethaf, megis gwaith lliniaru sŵn a gwblhawyd ar y rhwydwaith cefnffyrdd.</w:t>
      </w:r>
    </w:p>
    <w:p w14:paraId="5D688A85" w14:textId="77777777" w:rsidR="00C305D0" w:rsidRDefault="00000000" w:rsidP="008A700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305D0">
        <w:rPr>
          <w:rFonts w:ascii="Arial" w:hAnsi="Arial" w:cs="Arial"/>
          <w:sz w:val="24"/>
          <w:szCs w:val="24"/>
          <w:lang w:val="cy-GB"/>
        </w:rPr>
        <w:t>Mae datblygiadau ym maes polisi a chanllawiau cynllunio, yn enwedig gwaith tuag at gyhoeddi Nodyn Cyngor Technegol newydd (TAN 11) a chanllawiau cysylltiedig ar ddylunio seinweddau a'u rhoi ar waith, y gwnaethom ymgynghori arnynt yn ddiweddar, hefyd wedi'u cynnwys yn y Cynllun, yn ogystal â'n mapiau sŵn diweddaraf o Arolwg Cenedlaethol Cymru 2021-22.</w:t>
      </w:r>
    </w:p>
    <w:p w14:paraId="5D688A86" w14:textId="77777777" w:rsidR="00C305D0" w:rsidRDefault="00000000" w:rsidP="008A700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lastRenderedPageBreak/>
        <w:t>Bydd pobl yn profi manteision newid o fesurau rheoli sŵn traddodiadol i ddull mwy cynhwysol sy'n seiliedig ar seinweddau pan fyddant yn gallu gweld cyrff cyhoeddus yn ystyried safbwyntiau cymunedau lleol ar eu hamgylcheddau sain, o ran yr hyn sy'n werthfawr iddynt a'r hyn y maent yn credu y mae angen ei wella.</w:t>
      </w:r>
    </w:p>
    <w:p w14:paraId="5D688A87" w14:textId="77777777" w:rsidR="00957F17" w:rsidRDefault="0000000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br w:type="page"/>
      </w:r>
    </w:p>
    <w:p w14:paraId="5D688A88" w14:textId="77777777" w:rsidR="00957F17" w:rsidRPr="00957F17" w:rsidRDefault="00000000" w:rsidP="00A54A71">
      <w:pPr>
        <w:pStyle w:val="Heading2"/>
        <w:spacing w:after="160"/>
      </w:pPr>
      <w:r w:rsidRPr="00957F17">
        <w:rPr>
          <w:bCs/>
          <w:lang w:val="cy-GB"/>
        </w:rPr>
        <w:lastRenderedPageBreak/>
        <w:t>Cwestiynau’r ymgynghoriad</w:t>
      </w:r>
    </w:p>
    <w:p w14:paraId="5D688A89" w14:textId="77777777" w:rsidR="00EF6FE2" w:rsidRDefault="00000000" w:rsidP="008A700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F5E45">
        <w:rPr>
          <w:rFonts w:ascii="Arial" w:hAnsi="Arial" w:cs="Arial"/>
          <w:b/>
          <w:bCs/>
          <w:sz w:val="24"/>
          <w:szCs w:val="24"/>
          <w:lang w:val="cy-GB"/>
        </w:rPr>
        <w:t>Cwestiwn 1: Seinweddau priodol</w:t>
      </w:r>
    </w:p>
    <w:p w14:paraId="5D688A8A" w14:textId="77777777" w:rsidR="00EF6FE2" w:rsidRDefault="00000000" w:rsidP="008A700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Ein nod yw creu'r amgylchedd sain priodol yn y lle cywir ar yr adeg gywir. Rydym yn cydnabod y bydd gan wahanol bobl wahanol safbwyntiau ar yr hyn sy'n ‘gywir’ mewn cyd-destun penodol. I'r rhai sy'n gwneud penderfyniadau, bydd hyn yn aml yn dibynnu ar daro'r cydbwysedd cywir rhwng safbwyntiau croes, gan gynnal amrywiaeth o amgylcheddau sain yn ein pentrefi, ein trefi a'n dinasoedd, fel y bydd yna rywle sy'n addas i bawb.</w:t>
      </w:r>
    </w:p>
    <w:p w14:paraId="5D688A8B" w14:textId="77777777" w:rsidR="0097665F" w:rsidRPr="0097665F" w:rsidRDefault="00000000" w:rsidP="008A700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line="259" w:lineRule="auto"/>
        <w:ind w:left="357" w:hanging="357"/>
      </w:pPr>
      <w:r w:rsidRPr="0097665F">
        <w:rPr>
          <w:lang w:val="cy-GB"/>
        </w:rPr>
        <w:t>Yn eich barn chi, beth fyddai nodweddion pentref, tref neu ddinas sydd wedi cyflawni “seinweddau priodol”?</w:t>
      </w:r>
    </w:p>
    <w:p w14:paraId="5D688A8C" w14:textId="77777777" w:rsidR="0097665F" w:rsidRDefault="0097665F" w:rsidP="008A700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5D688A8D" w14:textId="77777777" w:rsidR="0097665F" w:rsidRDefault="0097665F" w:rsidP="008A700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5D688A8E" w14:textId="77777777" w:rsidR="0097665F" w:rsidRDefault="0097665F" w:rsidP="008A700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5D688A8F" w14:textId="77777777" w:rsidR="0097665F" w:rsidRPr="0097665F" w:rsidRDefault="00000000" w:rsidP="008A700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line="259" w:lineRule="auto"/>
        <w:ind w:left="357" w:hanging="357"/>
      </w:pPr>
      <w:r>
        <w:rPr>
          <w:lang w:val="cy-GB"/>
        </w:rPr>
        <w:t>Beth yw'r prif rwystrau rhag cyflawni seinweddau priodol mewn gwirionedd?</w:t>
      </w:r>
    </w:p>
    <w:p w14:paraId="5D688A90" w14:textId="77777777" w:rsidR="0097665F" w:rsidRDefault="0097665F" w:rsidP="008A700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5D688A91" w14:textId="77777777" w:rsidR="0097665F" w:rsidRDefault="0097665F" w:rsidP="008A700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5D688A92" w14:textId="77777777" w:rsidR="0097665F" w:rsidRDefault="0097665F" w:rsidP="008A700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5D688A93" w14:textId="77777777" w:rsidR="0097665F" w:rsidRPr="0097665F" w:rsidRDefault="00000000" w:rsidP="008A700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line="259" w:lineRule="auto"/>
        <w:ind w:left="357" w:hanging="357"/>
      </w:pPr>
      <w:r>
        <w:rPr>
          <w:lang w:val="cy-GB"/>
        </w:rPr>
        <w:t>Sut y dylem geisio goresgyn y rhwystrau hynny?</w:t>
      </w:r>
    </w:p>
    <w:p w14:paraId="5D688A94" w14:textId="77777777" w:rsidR="00EF6FE2" w:rsidRPr="004F5E45" w:rsidRDefault="00EF6FE2" w:rsidP="008A700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5D688A95" w14:textId="77777777" w:rsidR="00EF6FE2" w:rsidRPr="004F5E45" w:rsidRDefault="00EF6FE2" w:rsidP="008A700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5D688A96" w14:textId="77777777" w:rsidR="00EF6FE2" w:rsidRPr="004F5E45" w:rsidRDefault="00EF6FE2" w:rsidP="008A700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5D688A97" w14:textId="77777777" w:rsidR="00EF6FE2" w:rsidRDefault="00000000" w:rsidP="008A700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F5E45">
        <w:rPr>
          <w:rFonts w:ascii="Arial" w:hAnsi="Arial" w:cs="Arial"/>
          <w:b/>
          <w:bCs/>
          <w:sz w:val="24"/>
          <w:szCs w:val="24"/>
          <w:lang w:val="cy-GB"/>
        </w:rPr>
        <w:t>Cwestiwn 2: Dilyn y pum ffordd o weithio</w:t>
      </w:r>
    </w:p>
    <w:p w14:paraId="5D688A98" w14:textId="77777777" w:rsidR="00EF6FE2" w:rsidRPr="00EF6FE2" w:rsidRDefault="00000000" w:rsidP="008A700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F6FE2">
        <w:rPr>
          <w:rFonts w:ascii="Arial" w:hAnsi="Arial" w:cs="Arial"/>
          <w:sz w:val="24"/>
          <w:szCs w:val="24"/>
          <w:lang w:val="cy-GB"/>
        </w:rPr>
        <w:t>Mae Llywodraeth Cymru yn disgwyl i gyrff cyhoeddus sy'n ddarostyngedig i Ddeddf 2015 ddilyn y pum ffordd o weithio sydd yn y Ddeddf honno wrth ymgymryd â gweithgareddau a all effeithio ar seinweddau – ac mae'n annog pawb arall i wneud hynny hefyd. Y pum ffordd hyn o weithio yw:</w:t>
      </w:r>
    </w:p>
    <w:p w14:paraId="5D688A99" w14:textId="77777777" w:rsidR="00EF6FE2" w:rsidRPr="00EF6FE2" w:rsidRDefault="00000000" w:rsidP="008A700C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259" w:lineRule="auto"/>
      </w:pPr>
      <w:r w:rsidRPr="00EF6FE2">
        <w:rPr>
          <w:lang w:val="cy-GB"/>
        </w:rPr>
        <w:t>ystyried y tymor hir fel na fyddwn yn peryglu gallu cenedlaethau'r dyfodol i ddiwallu eu hanghenion eu hunain;</w:t>
      </w:r>
    </w:p>
    <w:p w14:paraId="5D688A9A" w14:textId="77777777" w:rsidR="00EF6FE2" w:rsidRPr="00EF6FE2" w:rsidRDefault="00000000" w:rsidP="008A700C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259" w:lineRule="auto"/>
      </w:pPr>
      <w:r w:rsidRPr="00EF6FE2">
        <w:rPr>
          <w:lang w:val="cy-GB"/>
        </w:rPr>
        <w:t>dilyn dull gweithredu integredig;</w:t>
      </w:r>
    </w:p>
    <w:p w14:paraId="5D688A9B" w14:textId="77777777" w:rsidR="00EF6FE2" w:rsidRPr="00EF6FE2" w:rsidRDefault="00000000" w:rsidP="008A700C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259" w:lineRule="auto"/>
      </w:pPr>
      <w:r w:rsidRPr="00EF6FE2">
        <w:rPr>
          <w:lang w:val="cy-GB"/>
        </w:rPr>
        <w:t>cynnwys amrywiaeth o'r boblogaeth yn y penderfyniadau sy'n effeithio arnynt;</w:t>
      </w:r>
    </w:p>
    <w:p w14:paraId="5D688A9C" w14:textId="267501C6" w:rsidR="00EF6FE2" w:rsidRPr="00EF6FE2" w:rsidRDefault="00000000" w:rsidP="008A700C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259" w:lineRule="auto"/>
      </w:pPr>
      <w:r w:rsidRPr="00EF6FE2">
        <w:rPr>
          <w:lang w:val="cy-GB"/>
        </w:rPr>
        <w:t>gweithio gydag eraill mewn ffordd gydweithredol i ddod o hyd i atebion cynaliadwy a rennir;</w:t>
      </w:r>
    </w:p>
    <w:p w14:paraId="5D688A9D" w14:textId="77777777" w:rsidR="00EF6FE2" w:rsidRPr="00EF6FE2" w:rsidRDefault="00000000" w:rsidP="008A700C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160" w:line="259" w:lineRule="auto"/>
        <w:ind w:left="714" w:hanging="357"/>
        <w:contextualSpacing w:val="0"/>
      </w:pPr>
      <w:r w:rsidRPr="00EF6FE2">
        <w:rPr>
          <w:lang w:val="cy-GB"/>
        </w:rPr>
        <w:t>gweithredu i atal problemau rhag digwydd neu waethygu.</w:t>
      </w:r>
    </w:p>
    <w:p w14:paraId="5D688A9E" w14:textId="77777777" w:rsidR="0097665F" w:rsidRPr="0097665F" w:rsidRDefault="00000000" w:rsidP="008A700C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259" w:lineRule="auto"/>
        <w:ind w:left="357" w:hanging="357"/>
      </w:pPr>
      <w:r w:rsidRPr="0097665F">
        <w:rPr>
          <w:lang w:val="cy-GB"/>
        </w:rPr>
        <w:t>Yn eich barn chi, sut beth fyddai hyn yn ymarferol?</w:t>
      </w:r>
    </w:p>
    <w:p w14:paraId="5D688A9F" w14:textId="77777777" w:rsidR="0097665F" w:rsidRDefault="0097665F" w:rsidP="008A700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5D688AA0" w14:textId="77777777" w:rsidR="0097665F" w:rsidRDefault="0097665F" w:rsidP="008A700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5D688AA1" w14:textId="77777777" w:rsidR="0097665F" w:rsidRDefault="0097665F" w:rsidP="008A700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5D688AA2" w14:textId="77777777" w:rsidR="0097665F" w:rsidRPr="0097665F" w:rsidRDefault="00000000" w:rsidP="008A700C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259" w:lineRule="auto"/>
        <w:ind w:left="357" w:hanging="357"/>
      </w:pPr>
      <w:r>
        <w:rPr>
          <w:lang w:val="cy-GB"/>
        </w:rPr>
        <w:lastRenderedPageBreak/>
        <w:t>A allwch chi roi enghreifftiau o ffyrdd y gallai corff cyhoeddus yng Nghymru ddangos pob un o'r pum ffordd o weithio wrth wneud penderfyniad sy'n debygol o effeithio ar amgylchedd sain pobl?</w:t>
      </w:r>
    </w:p>
    <w:p w14:paraId="5D688AA3" w14:textId="77777777" w:rsidR="00EF6FE2" w:rsidRPr="004F5E45" w:rsidRDefault="00EF6FE2" w:rsidP="008A700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5D688AA4" w14:textId="77777777" w:rsidR="00EF6FE2" w:rsidRPr="004F5E45" w:rsidRDefault="00EF6FE2" w:rsidP="008A700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5D688AA5" w14:textId="77777777" w:rsidR="00EF6FE2" w:rsidRPr="004F5E45" w:rsidRDefault="00EF6FE2" w:rsidP="008A700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5D688AA6" w14:textId="77777777" w:rsidR="00333149" w:rsidRDefault="00000000" w:rsidP="008A700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F5E45">
        <w:rPr>
          <w:rFonts w:ascii="Arial" w:hAnsi="Arial" w:cs="Arial"/>
          <w:b/>
          <w:bCs/>
          <w:sz w:val="24"/>
          <w:szCs w:val="24"/>
          <w:lang w:val="cy-GB"/>
        </w:rPr>
        <w:t>Cwestiwn 3: Amrywiaeth glywedol a'r sain a gynhyrchir gan weithgareddau dynol</w:t>
      </w:r>
    </w:p>
    <w:p w14:paraId="5D688AA7" w14:textId="77777777" w:rsidR="00B90BE2" w:rsidRDefault="00000000" w:rsidP="008A700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Mae Llywodraeth Cymru yn cydnabod bod pawb yn profi seiniau yn wahanol, a bod sŵn yn cael mwy o effaith ar rai pobl nag ar bobl eraill, er enghraifft pobl ag awtistiaeth neu'r rhai sy'n gweithio sifftiau nos. Ond rydym hefyd yn cydnabod yr angen i drin pobl sy'n ymgymryd â gweithgareddau sy'n cynhyrchu seiniau, neu bobl sy'n mwynhau clywed y seiniau hynny o bosibl, mewn ffordd deg a chyson. Nid ydym am i Gymru fod yn ddistaw.</w:t>
      </w:r>
    </w:p>
    <w:p w14:paraId="5D688AA8" w14:textId="77777777" w:rsidR="00F15052" w:rsidRDefault="00000000" w:rsidP="008A700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Rydym wedi awgrymu mai rhan o'r ateb i gydbwyso amrywiol anghenion a disgwyliadau pobl yw annog amrywiaeth o amgylcheddau sain yn ein cymunedau, a sicrhau bod y rhai sy'n gyfrifol am achosi newid yn gyfrifol am reoli'r newid hwnnw. (Cyfeirir at hyn weithiau fel “egwyddor cyfrwng newid”.) Fodd bynnag, mae cyfyngiadau i'r rhain.</w:t>
      </w:r>
    </w:p>
    <w:p w14:paraId="5D688AA9" w14:textId="77777777" w:rsidR="00F15052" w:rsidRPr="004F5E45" w:rsidRDefault="00000000" w:rsidP="008A700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Sut ydych chi'n credu y dylai cymdeithas fynd i'r afael â'r cyfyng-gyngor sy'n gysylltiedig â'r ffaith bod sain a gynhyrchir wrth i bobl fyw eu bywydau'n cael ei brofi gan bobl eraill fel sŵn diangen?</w:t>
      </w:r>
    </w:p>
    <w:p w14:paraId="5D688AAA" w14:textId="77777777" w:rsidR="00F15052" w:rsidRPr="004F5E45" w:rsidRDefault="00F15052" w:rsidP="008A700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5D688AAB" w14:textId="77777777" w:rsidR="00F15052" w:rsidRPr="004F5E45" w:rsidRDefault="00F15052" w:rsidP="008A700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5D688AAC" w14:textId="77777777" w:rsidR="00F15052" w:rsidRPr="004F5E45" w:rsidRDefault="00F15052" w:rsidP="008A700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5D688AAD" w14:textId="77777777" w:rsidR="00333149" w:rsidRDefault="00000000" w:rsidP="008A700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F5E45">
        <w:rPr>
          <w:rFonts w:ascii="Arial" w:hAnsi="Arial" w:cs="Arial"/>
          <w:b/>
          <w:bCs/>
          <w:sz w:val="24"/>
          <w:szCs w:val="24"/>
          <w:lang w:val="cy-GB"/>
        </w:rPr>
        <w:t>Cwestiwn 4: Sŵn ac ansawdd aer</w:t>
      </w:r>
    </w:p>
    <w:p w14:paraId="5D688AAE" w14:textId="77777777" w:rsidR="003F5B92" w:rsidRDefault="00000000" w:rsidP="008A700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94B79">
        <w:rPr>
          <w:rFonts w:ascii="Arial" w:hAnsi="Arial" w:cs="Arial"/>
          <w:sz w:val="24"/>
          <w:szCs w:val="24"/>
          <w:lang w:val="cy-GB"/>
        </w:rPr>
        <w:t xml:space="preserve">Pibellau gwacáu cerbydau ffyrdd a'r rhyngweithio rhwng eu teiars a'r ffyrdd; awyrennau sy'n hedfan; trenau </w:t>
      </w:r>
      <w:proofErr w:type="spellStart"/>
      <w:r w:rsidRPr="00794B79">
        <w:rPr>
          <w:rFonts w:ascii="Arial" w:hAnsi="Arial" w:cs="Arial"/>
          <w:sz w:val="24"/>
          <w:szCs w:val="24"/>
          <w:lang w:val="cy-GB"/>
        </w:rPr>
        <w:t>diesel</w:t>
      </w:r>
      <w:proofErr w:type="spellEnd"/>
      <w:r w:rsidRPr="00794B79">
        <w:rPr>
          <w:rFonts w:ascii="Arial" w:hAnsi="Arial" w:cs="Arial"/>
          <w:sz w:val="24"/>
          <w:szCs w:val="24"/>
          <w:lang w:val="cy-GB"/>
        </w:rPr>
        <w:t xml:space="preserve">; </w:t>
      </w:r>
      <w:proofErr w:type="spellStart"/>
      <w:r w:rsidRPr="00794B79">
        <w:rPr>
          <w:rFonts w:ascii="Arial" w:hAnsi="Arial" w:cs="Arial"/>
          <w:sz w:val="24"/>
          <w:szCs w:val="24"/>
          <w:lang w:val="cy-GB"/>
        </w:rPr>
        <w:t>ffaniau</w:t>
      </w:r>
      <w:proofErr w:type="spellEnd"/>
      <w:r w:rsidRPr="00794B79">
        <w:rPr>
          <w:rFonts w:ascii="Arial" w:hAnsi="Arial" w:cs="Arial"/>
          <w:sz w:val="24"/>
          <w:szCs w:val="24"/>
          <w:lang w:val="cy-GB"/>
        </w:rPr>
        <w:t xml:space="preserve"> echdynnu; adeiladu; cloddio; dymchwel; trin gwastraff; ffynonellau hylosgi diwydiannol; generaduron </w:t>
      </w:r>
      <w:proofErr w:type="spellStart"/>
      <w:r w:rsidRPr="00794B79">
        <w:rPr>
          <w:rFonts w:ascii="Arial" w:hAnsi="Arial" w:cs="Arial"/>
          <w:sz w:val="24"/>
          <w:szCs w:val="24"/>
          <w:lang w:val="cy-GB"/>
        </w:rPr>
        <w:t>diesel</w:t>
      </w:r>
      <w:proofErr w:type="spellEnd"/>
      <w:r w:rsidRPr="00794B79">
        <w:rPr>
          <w:rFonts w:ascii="Arial" w:hAnsi="Arial" w:cs="Arial"/>
          <w:sz w:val="24"/>
          <w:szCs w:val="24"/>
          <w:lang w:val="cy-GB"/>
        </w:rPr>
        <w:t>; tân gwyllt. Mae pob un yn cynhyrchu llygredd a gludir drwy'r awyr a llygredd sŵn ac, yn fras, mae'r llygredd aer a sŵn y maent yn ei gynhyrchu yn effeithio ar yr un bobl gan mwyaf, sef y rhai sy'n byw agosaf at y ffynonellau. Felly, mae Llywodraeth Cymru yn ymrwymedig i sicrhau bod camau gweithredu cenedlaethol a lleol i wella ansawdd aer hefyd yn ceisio gwneud y gorau o'r manteision posibl i seinweddau.</w:t>
      </w:r>
    </w:p>
    <w:p w14:paraId="5D688AAF" w14:textId="77777777" w:rsidR="00B90BE2" w:rsidRPr="00F25BEA" w:rsidRDefault="00000000" w:rsidP="008A700C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259" w:lineRule="auto"/>
        <w:ind w:left="357" w:hanging="357"/>
      </w:pPr>
      <w:r w:rsidRPr="00F25BEA">
        <w:rPr>
          <w:lang w:val="cy-GB"/>
        </w:rPr>
        <w:t>Yn eich barn chi, pa rai o'r camau y bydd Llywodraeth Cymru ac awdurdodau lleol yn eu cymryd dros y pum mlynedd nesaf i wella ansawdd aer yng Nghymru sy'n cyflwyno'r cyfleoedd mwyaf i sicrhau manteision ychwanegol o ran lleihau sŵn a gwella seinweddau?</w:t>
      </w:r>
    </w:p>
    <w:p w14:paraId="5D688AB0" w14:textId="77777777" w:rsidR="00B90BE2" w:rsidRDefault="00B90BE2" w:rsidP="008A700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5D688AB1" w14:textId="77777777" w:rsidR="00B90BE2" w:rsidRDefault="00B90BE2" w:rsidP="008A700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5D688AB2" w14:textId="77777777" w:rsidR="00B90BE2" w:rsidRDefault="00B90BE2" w:rsidP="008A700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5D688AB3" w14:textId="77777777" w:rsidR="00F25BEA" w:rsidRPr="00F25BEA" w:rsidRDefault="00000000" w:rsidP="008A700C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259" w:lineRule="auto"/>
        <w:ind w:left="357" w:hanging="357"/>
      </w:pPr>
      <w:r>
        <w:rPr>
          <w:lang w:val="cy-GB"/>
        </w:rPr>
        <w:t>Yn eich barn chi, beth arall y dylem fod yn ei wneud (os o gwbl) i gydgysylltu polisi sŵn ac ansawdd aer yng Nghymru?</w:t>
      </w:r>
    </w:p>
    <w:p w14:paraId="5D688AB4" w14:textId="77777777" w:rsidR="00650EB3" w:rsidRPr="004F5E45" w:rsidRDefault="00650EB3" w:rsidP="008A700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5D688AB5" w14:textId="77777777" w:rsidR="00650EB3" w:rsidRPr="004F5E45" w:rsidRDefault="00650EB3" w:rsidP="008A700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5D688AB6" w14:textId="77777777" w:rsidR="00650EB3" w:rsidRPr="004F5E45" w:rsidRDefault="00650EB3" w:rsidP="008A700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5D688AB7" w14:textId="77777777" w:rsidR="00333149" w:rsidRDefault="00000000" w:rsidP="008A700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F5E45">
        <w:rPr>
          <w:rFonts w:ascii="Arial" w:hAnsi="Arial" w:cs="Arial"/>
          <w:b/>
          <w:bCs/>
          <w:sz w:val="24"/>
          <w:szCs w:val="24"/>
          <w:lang w:val="cy-GB"/>
        </w:rPr>
        <w:t>Cwestiwn 5: Cynllun Sŵn a Seinwedd drafft 2023-2028</w:t>
      </w:r>
    </w:p>
    <w:p w14:paraId="5D688AB8" w14:textId="40354B5B" w:rsidR="00794B79" w:rsidRDefault="00000000" w:rsidP="008A700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Cyhoeddir Cynllun Sŵn a Seinwedd drafft 2023-2028 ar y cyd â'r ddogfen ymgynghori hon. Mae'n cynnwys polisïau Llywodraeth Cymru a gwybodaeth am yr amgylchedd sain yr hoffem i awdurdodau cyhoeddus datganoledig yng Nghymru ei hystyried wrth gyflawni swyddogaethau a all effeithio ar seinweddau yng Nghymru dros y pum mlynedd nesaf.</w:t>
      </w:r>
    </w:p>
    <w:p w14:paraId="5D688AB9" w14:textId="77777777" w:rsidR="00794B79" w:rsidRPr="00794B79" w:rsidRDefault="00000000" w:rsidP="008A700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94B79">
        <w:rPr>
          <w:rFonts w:ascii="Arial" w:hAnsi="Arial" w:cs="Arial"/>
          <w:sz w:val="24"/>
          <w:szCs w:val="24"/>
          <w:lang w:val="cy-GB"/>
        </w:rPr>
        <w:t>Disgyblaeth sy'n datblygu yw dulliau seinwedd, ond mae'n un sy'n gyson iawn ag egwyddorion Deddf Llesiant Cenedlaethau'r Dyfodol (Cymru) 2015. Drwy hyrwyddo dulliau seinwedd, rydym ar flaen y gad o ran symud i ffwrdd o ddull rheoli sŵn cwbl seiliedig ar ddata, tuag at un sy'n cydnabod amrywiaeth ein poblogaeth a phwysigrwydd ystyried cyd-destun a chynnwys cymunedau mewn penderfyniadau sy'n effeithio arnynt.</w:t>
      </w:r>
    </w:p>
    <w:p w14:paraId="5D688ABA" w14:textId="77777777" w:rsidR="00794B79" w:rsidRDefault="00000000" w:rsidP="008A700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Rydym yn derbyn nad yw awdurdodau lleol na chwmnïau ymgynghori yn y sector preifat yng Nghymru, ar hyn o bryd, yn meddu ar y lefel o arbenigedd mewn technegau seinwedd yr hoffem ei gweld yn y tymor canolig i'r tymor hir. Fodd bynnag, os bydd sgiliau a phrofiad mewn perthynas â seinweddau yn cynyddu dros y pum mlynedd nesaf, gallai strategaeth seinweddau genedlaethol ddiwygiedig yn 2028 fod yn fwy uchelgeisiol o ran yr hyn y bydd yn disgwyl i ymarferwyr ei wneud o gymharu â'r un rydym yn ymgynghori arni eleni.</w:t>
      </w:r>
    </w:p>
    <w:p w14:paraId="5D688ABB" w14:textId="77777777" w:rsidR="00C91D05" w:rsidRPr="004F5E45" w:rsidRDefault="00000000" w:rsidP="008A700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F5E45">
        <w:rPr>
          <w:rFonts w:ascii="Arial" w:hAnsi="Arial" w:cs="Arial"/>
          <w:sz w:val="24"/>
          <w:szCs w:val="24"/>
          <w:lang w:val="cy-GB"/>
        </w:rPr>
        <w:t>Ydych chi'n credu ein bod yn taro'r cydbwysedd cywir am y tro rhwng osgoi creu beichiau newydd i awdurdodau cyhoeddus a busnesau yng Nghymru, a sbarduno'r newid o arferion rheoli sŵn traddodiadol i ddull sy'n canolbwyntio'n fwy ar seinweddau ac sy'n sicrhau bod pobl a chyd-destun wrth wraidd y penderfyniadau a wneir?</w:t>
      </w:r>
    </w:p>
    <w:p w14:paraId="5D688ABC" w14:textId="77777777" w:rsidR="00C91D05" w:rsidRPr="004F5E45" w:rsidRDefault="00C91D05" w:rsidP="008A700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5D688ABD" w14:textId="77777777" w:rsidR="00C91D05" w:rsidRPr="004F5E45" w:rsidRDefault="00C91D05" w:rsidP="008A700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5D688ABE" w14:textId="77777777" w:rsidR="00C91D05" w:rsidRPr="004F5E45" w:rsidRDefault="00C91D05" w:rsidP="008A700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5D688ABF" w14:textId="77777777" w:rsidR="00957F17" w:rsidRDefault="00000000" w:rsidP="008A700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F5E45">
        <w:rPr>
          <w:rFonts w:ascii="Arial" w:hAnsi="Arial" w:cs="Arial"/>
          <w:b/>
          <w:bCs/>
          <w:sz w:val="24"/>
          <w:szCs w:val="24"/>
          <w:lang w:val="cy-GB"/>
        </w:rPr>
        <w:t>Cwestiwn 6: Cynllun Sŵn a Seinwedd drafft 2023-2028 (parhad)</w:t>
      </w:r>
    </w:p>
    <w:p w14:paraId="5D688AC0" w14:textId="77777777" w:rsidR="00957F17" w:rsidRDefault="00000000" w:rsidP="008A700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Mae Cynllun Sŵn a Seinwedd drafft 2023-2028 yn cynnwys polisïau diweddaraf Llywodraeth Cymru ar gyfer y mathau o sain a ystyriwyd yn flaenorol yng Nghynllun Gweithredu ynghylch Sŵn a Seinwedd 2018-2023, megis seiniau trafnidiaeth, diwydiant a byd natur, ynghyd ag adrannau newydd sy'n ymdrin â mathau eraill o </w:t>
      </w:r>
      <w:r>
        <w:rPr>
          <w:rFonts w:ascii="Arial" w:hAnsi="Arial" w:cs="Arial"/>
          <w:sz w:val="24"/>
          <w:szCs w:val="24"/>
          <w:lang w:val="cy-GB"/>
        </w:rPr>
        <w:lastRenderedPageBreak/>
        <w:t>sain sydd wedi dod i'r amlwg yn ystod y pum mlynedd diwethaf, megis tân gwyllt, pympiau gwres ffynhonnell aer a'r seiniau a brofir gan bobl wrth weithio gartref.</w:t>
      </w:r>
    </w:p>
    <w:p w14:paraId="5D688AC1" w14:textId="77777777" w:rsidR="00237047" w:rsidRPr="00237047" w:rsidRDefault="00000000" w:rsidP="008A700C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line="259" w:lineRule="auto"/>
        <w:ind w:left="357" w:hanging="357"/>
      </w:pPr>
      <w:r w:rsidRPr="00237047">
        <w:rPr>
          <w:lang w:val="cy-GB"/>
        </w:rPr>
        <w:t>A oes unrhyw bwyntiau pwysig sy'n ymwneud ag amgylchedd sain yn yr awyr Cymru nad ydym wedi cyfeirio atynt?</w:t>
      </w:r>
    </w:p>
    <w:p w14:paraId="5D688AC2" w14:textId="77777777" w:rsidR="00237047" w:rsidRDefault="00237047" w:rsidP="008A700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5D688AC3" w14:textId="77777777" w:rsidR="00237047" w:rsidRDefault="00237047" w:rsidP="008A700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5D688AC4" w14:textId="77777777" w:rsidR="00237047" w:rsidRDefault="00237047" w:rsidP="008A700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5D688AC5" w14:textId="77777777" w:rsidR="00237047" w:rsidRPr="00237047" w:rsidRDefault="00000000" w:rsidP="008A700C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line="259" w:lineRule="auto"/>
        <w:ind w:left="357" w:hanging="357"/>
      </w:pPr>
      <w:r>
        <w:rPr>
          <w:lang w:val="cy-GB"/>
        </w:rPr>
        <w:t>Ar gyfer y pynciau rydym wedi ymdrin â nhw, ydych chi'n anghytuno ag unrhyw rai o'r eitemau yr ydym wedi'u hamlinellu yn y Cynllun drafft?</w:t>
      </w:r>
    </w:p>
    <w:p w14:paraId="5D688AC6" w14:textId="77777777" w:rsidR="00957F17" w:rsidRPr="004F5E45" w:rsidRDefault="00957F17" w:rsidP="008A700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5D688AC7" w14:textId="77777777" w:rsidR="00957F17" w:rsidRPr="004F5E45" w:rsidRDefault="00957F17" w:rsidP="008A700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5D688AC8" w14:textId="77777777" w:rsidR="00957F17" w:rsidRPr="004F5E45" w:rsidRDefault="00957F17" w:rsidP="008A700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5D688AC9" w14:textId="77777777" w:rsidR="00333149" w:rsidRDefault="00000000" w:rsidP="008A700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F5E45">
        <w:rPr>
          <w:rFonts w:ascii="Arial" w:hAnsi="Arial" w:cs="Arial"/>
          <w:b/>
          <w:bCs/>
          <w:sz w:val="24"/>
          <w:szCs w:val="24"/>
          <w:lang w:val="cy-GB"/>
        </w:rPr>
        <w:t>Cwestiwn 7: Cyngor arbenigol ar seinweddau</w:t>
      </w:r>
    </w:p>
    <w:p w14:paraId="5D688ACA" w14:textId="77777777" w:rsidR="00C91D05" w:rsidRPr="004F5E45" w:rsidRDefault="00000000" w:rsidP="008A700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F5E45">
        <w:rPr>
          <w:rFonts w:ascii="Arial" w:hAnsi="Arial" w:cs="Arial"/>
          <w:sz w:val="24"/>
          <w:szCs w:val="24"/>
          <w:lang w:val="cy-GB"/>
        </w:rPr>
        <w:t>Awgrymwyd y dylai Llywodraeth Cymru sefydlu panel cynghori arbenigol ar seinweddau, er mwyn llywio ei pholisïau yn y maes hwn.</w:t>
      </w:r>
    </w:p>
    <w:p w14:paraId="5D688ACB" w14:textId="77777777" w:rsidR="00F87E27" w:rsidRDefault="00000000" w:rsidP="008A700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Dychmygwch ein bod wedi sefydlu panel cynghori arbenigol ar seinweddau i'n helpu i roi ein strategaeth bresennol ar waith a datblygu polisïau i'w cynnwys yn ein strategaeth nesaf yn 2028, a chymerwch fod gan y panel y gallu i'n cynghori ar un cwestiwn mawr sy'n ymwneud â rheoli sŵn a seinwedd bob blwyddyn galendr.</w:t>
      </w:r>
    </w:p>
    <w:p w14:paraId="5D688ACC" w14:textId="77777777" w:rsidR="00B87227" w:rsidRPr="0037584D" w:rsidRDefault="00000000" w:rsidP="008A700C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line="259" w:lineRule="auto"/>
        <w:ind w:left="357" w:hanging="357"/>
      </w:pPr>
      <w:r w:rsidRPr="0037584D">
        <w:rPr>
          <w:lang w:val="cy-GB"/>
        </w:rPr>
        <w:t>Beth fyddai'r pum cwestiwn mawr y byddech am weld y panel yn eu hystyried yn y pum blwyddyn galendr rhwng 2024 a 2028?</w:t>
      </w:r>
    </w:p>
    <w:p w14:paraId="5D688ACD" w14:textId="77777777" w:rsidR="00B87227" w:rsidRDefault="00B87227" w:rsidP="008A700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5D688ACE" w14:textId="77777777" w:rsidR="00F87E27" w:rsidRDefault="00F87E27" w:rsidP="008A700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5D688ACF" w14:textId="77777777" w:rsidR="00F87E27" w:rsidRPr="00F87E27" w:rsidRDefault="00F87E27" w:rsidP="008A700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5D688AD0" w14:textId="77777777" w:rsidR="0037584D" w:rsidRPr="0037584D" w:rsidRDefault="00000000" w:rsidP="008A700C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line="259" w:lineRule="auto"/>
        <w:ind w:left="357" w:hanging="357"/>
      </w:pPr>
      <w:r>
        <w:rPr>
          <w:lang w:val="cy-GB"/>
        </w:rPr>
        <w:t>A oes unrhyw eitemau y bydd angen eu blaenoriaethu yn eich barn chi ac, os felly, pam?</w:t>
      </w:r>
    </w:p>
    <w:p w14:paraId="5D688AD1" w14:textId="77777777" w:rsidR="00B87227" w:rsidRDefault="00B87227" w:rsidP="008A700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5D688AD2" w14:textId="77777777" w:rsidR="00F87E27" w:rsidRPr="004F5E45" w:rsidRDefault="00F87E27" w:rsidP="008A700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5D688AD3" w14:textId="77777777" w:rsidR="00B87227" w:rsidRPr="004F5E45" w:rsidRDefault="00B87227" w:rsidP="008A700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5D688AD4" w14:textId="77777777" w:rsidR="00333149" w:rsidRDefault="00000000" w:rsidP="008A700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4F5E45">
        <w:rPr>
          <w:rFonts w:ascii="Arial" w:hAnsi="Arial" w:cs="Arial"/>
          <w:b/>
          <w:bCs/>
          <w:sz w:val="24"/>
          <w:szCs w:val="24"/>
          <w:lang w:val="cy-GB"/>
        </w:rPr>
        <w:t>Cwestiwn 8: Y Gymraeg</w:t>
      </w:r>
    </w:p>
    <w:p w14:paraId="5D688AD5" w14:textId="77777777" w:rsidR="00E92AE2" w:rsidRPr="004F5E45" w:rsidRDefault="00000000" w:rsidP="008A70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F5E45">
        <w:rPr>
          <w:rFonts w:ascii="Arial" w:hAnsi="Arial" w:cs="Arial"/>
          <w:sz w:val="24"/>
          <w:szCs w:val="24"/>
          <w:lang w:val="cy-GB"/>
        </w:rPr>
        <w:t>Hoffem wybod eich barn ar yr effeithiau y byddai polisïau Llywodraeth Cymru ar sŵn a seinweddau yn eu cael ar y Gymraeg, yn benodol o ran cyfleoedd i bobl ddefnyddio'r Gymraeg ac o ran peidio â thrin y Gymraeg yn llai ffafriol na'r Saesneg.</w:t>
      </w:r>
    </w:p>
    <w:p w14:paraId="5D688AD6" w14:textId="77777777" w:rsidR="00E92AE2" w:rsidRPr="004F5E45" w:rsidRDefault="00000000" w:rsidP="008A700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F5E45">
        <w:rPr>
          <w:rFonts w:ascii="Arial" w:hAnsi="Arial" w:cs="Arial"/>
          <w:sz w:val="24"/>
          <w:szCs w:val="24"/>
          <w:lang w:val="cy-GB"/>
        </w:rPr>
        <w:t>Beth fyddai'r effeithiau yn eich barn chi? Sut y gellid cynyddu'r effeithiau cadarnhaol neu liniaru’r effeithiau negyddol?</w:t>
      </w:r>
    </w:p>
    <w:p w14:paraId="5D688AD7" w14:textId="77777777" w:rsidR="00C31E0A" w:rsidRPr="004F5E45" w:rsidRDefault="00C31E0A" w:rsidP="008A700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5D688AD8" w14:textId="77777777" w:rsidR="00C31E0A" w:rsidRPr="004F5E45" w:rsidRDefault="00C31E0A" w:rsidP="008A700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5D688AD9" w14:textId="77777777" w:rsidR="00C31E0A" w:rsidRPr="004F5E45" w:rsidRDefault="00C31E0A" w:rsidP="008A700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5D688ADA" w14:textId="77777777" w:rsidR="00333149" w:rsidRDefault="00000000" w:rsidP="008A700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4F5E45">
        <w:rPr>
          <w:rFonts w:ascii="Arial" w:hAnsi="Arial" w:cs="Arial"/>
          <w:b/>
          <w:bCs/>
          <w:sz w:val="24"/>
          <w:szCs w:val="24"/>
          <w:lang w:val="cy-GB"/>
        </w:rPr>
        <w:t>Cwestiwn 9: Y Gymraeg (parhad)</w:t>
      </w:r>
    </w:p>
    <w:p w14:paraId="5D688ADB" w14:textId="77777777" w:rsidR="00E92AE2" w:rsidRPr="004F5E45" w:rsidRDefault="00000000" w:rsidP="008A700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F5E45">
        <w:rPr>
          <w:rFonts w:ascii="Arial" w:hAnsi="Arial" w:cs="Arial"/>
          <w:sz w:val="24"/>
          <w:szCs w:val="24"/>
          <w:lang w:val="cy-GB"/>
        </w:rPr>
        <w:t>Esboniwch sut rydych yn credu y gellid llunio neu newid polisïau Llywodraeth Cymru ar sŵn a seinweddau er mwyn cael effeithiau cadarnhaol neu fwy o effeithiau cadarnhaol ar gyfleoedd i bobl ddefnyddio’r Gymraeg a pheidio â thrin y Gymraeg yn llai ffafriol na’r Saesneg, heb unrhyw effeithiau andwyol ar gyfleoedd i bobl ddefnyddio'r Gymraeg a pheidio â thrin y Gymraeg yn llai ffafriol na'r Saesneg.</w:t>
      </w:r>
    </w:p>
    <w:p w14:paraId="5D688ADC" w14:textId="77777777" w:rsidR="00C31E0A" w:rsidRPr="004F5E45" w:rsidRDefault="00C31E0A" w:rsidP="008A700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5D688ADD" w14:textId="77777777" w:rsidR="00C31E0A" w:rsidRPr="004F5E45" w:rsidRDefault="00C31E0A" w:rsidP="008A700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5D688ADE" w14:textId="77777777" w:rsidR="00C31E0A" w:rsidRPr="004F5E45" w:rsidRDefault="00C31E0A" w:rsidP="008A700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5D688ADF" w14:textId="77777777" w:rsidR="00333149" w:rsidRDefault="00000000" w:rsidP="008A700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F5E45">
        <w:rPr>
          <w:rFonts w:ascii="Arial" w:hAnsi="Arial" w:cs="Arial"/>
          <w:b/>
          <w:bCs/>
          <w:sz w:val="24"/>
          <w:szCs w:val="24"/>
          <w:lang w:val="cy-GB"/>
        </w:rPr>
        <w:t>Cwestiwn 10: Unrhyw sylwadau eraill</w:t>
      </w:r>
    </w:p>
    <w:p w14:paraId="5D688AE0" w14:textId="77777777" w:rsidR="00E92AE2" w:rsidRPr="004F5E45" w:rsidRDefault="00000000" w:rsidP="008A70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F5E45">
        <w:rPr>
          <w:rFonts w:ascii="Arial" w:hAnsi="Arial" w:cs="Arial"/>
          <w:sz w:val="24"/>
          <w:szCs w:val="24"/>
          <w:lang w:val="cy-GB"/>
        </w:rPr>
        <w:t>Rydym wedi gofyn nifer o gwestiynau penodol. Os oes gennych unrhyw faterion cysylltiedig nad ydym wedi ymdrin â hwy yn benodol, defnyddiwch y lle hwn i'w nodi:</w:t>
      </w:r>
    </w:p>
    <w:p w14:paraId="5D688AE1" w14:textId="77777777" w:rsidR="00C31E0A" w:rsidRPr="004F5E45" w:rsidRDefault="00C31E0A" w:rsidP="008A700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5D688AE2" w14:textId="77777777" w:rsidR="00C31E0A" w:rsidRPr="004F5E45" w:rsidRDefault="00C31E0A" w:rsidP="008A700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5D688AE3" w14:textId="77777777" w:rsidR="00C31E0A" w:rsidRPr="004F5E45" w:rsidRDefault="00C31E0A" w:rsidP="008A700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5D688AE4" w14:textId="77777777" w:rsidR="00E92AE2" w:rsidRDefault="00000000" w:rsidP="008A700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F5E45">
        <w:rPr>
          <w:rFonts w:ascii="Arial" w:hAnsi="Arial" w:cs="Arial"/>
          <w:sz w:val="24"/>
          <w:szCs w:val="24"/>
          <w:lang w:val="cy-GB"/>
        </w:rPr>
        <w:t xml:space="preserve">Mae ymatebion i </w:t>
      </w:r>
      <w:proofErr w:type="spellStart"/>
      <w:r w:rsidRPr="004F5E45">
        <w:rPr>
          <w:rFonts w:ascii="Arial" w:hAnsi="Arial" w:cs="Arial"/>
          <w:sz w:val="24"/>
          <w:szCs w:val="24"/>
          <w:lang w:val="cy-GB"/>
        </w:rPr>
        <w:t>ymgyngoriadau'n</w:t>
      </w:r>
      <w:proofErr w:type="spellEnd"/>
      <w:r w:rsidRPr="004F5E45">
        <w:rPr>
          <w:rFonts w:ascii="Arial" w:hAnsi="Arial" w:cs="Arial"/>
          <w:sz w:val="24"/>
          <w:szCs w:val="24"/>
          <w:lang w:val="cy-GB"/>
        </w:rPr>
        <w:t xml:space="preserve"> debygol o gael eu cyhoeddi, ar y rhyngrwyd neu mewn adroddiad. Os byddai'n well gennych i'ch ymateb aros yn ddienw, ticiwch yma:</w:t>
      </w:r>
      <w:bookmarkEnd w:id="1"/>
    </w:p>
    <w:sectPr w:rsidR="00E92AE2" w:rsidSect="00E92AE2">
      <w:headerReference w:type="first" r:id="rId20"/>
      <w:footerReference w:type="first" r:id="rId21"/>
      <w:pgSz w:w="11906" w:h="16838"/>
      <w:pgMar w:top="1440" w:right="1440" w:bottom="1440" w:left="1440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3B7FA" w14:textId="77777777" w:rsidR="00111B68" w:rsidRDefault="00111B68">
      <w:pPr>
        <w:spacing w:after="0" w:line="240" w:lineRule="auto"/>
      </w:pPr>
      <w:r>
        <w:separator/>
      </w:r>
    </w:p>
  </w:endnote>
  <w:endnote w:type="continuationSeparator" w:id="0">
    <w:p w14:paraId="47372A6B" w14:textId="77777777" w:rsidR="00111B68" w:rsidRDefault="00111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88AEF" w14:textId="77777777" w:rsidR="00AF7A4F" w:rsidRPr="00D116C6" w:rsidRDefault="00000000" w:rsidP="00AF7A4F">
    <w:pPr>
      <w:pStyle w:val="NoParagraphStyle"/>
      <w:suppressAutoHyphens/>
      <w:spacing w:after="251"/>
      <w:rPr>
        <w:rFonts w:ascii="Arial" w:hAnsi="Arial" w:cs="Arial"/>
        <w:sz w:val="16"/>
        <w:szCs w:val="16"/>
      </w:rPr>
    </w:pPr>
    <w:r w:rsidRPr="00D116C6">
      <w:rPr>
        <w:rFonts w:ascii="Arial" w:hAnsi="Arial" w:cs="Arial"/>
        <w:sz w:val="16"/>
        <w:szCs w:val="16"/>
        <w:lang w:val="cy-GB"/>
      </w:rPr>
      <w:t xml:space="preserve">Mae’r ddogfen hon ar gael yn Gymraeg hefyd / </w:t>
    </w:r>
    <w:proofErr w:type="spellStart"/>
    <w:r w:rsidRPr="00D116C6">
      <w:rPr>
        <w:rFonts w:ascii="Arial" w:hAnsi="Arial" w:cs="Arial"/>
        <w:sz w:val="16"/>
        <w:szCs w:val="16"/>
        <w:lang w:val="cy-GB"/>
      </w:rPr>
      <w:t>This</w:t>
    </w:r>
    <w:proofErr w:type="spellEnd"/>
    <w:r w:rsidRPr="00D116C6">
      <w:rPr>
        <w:rFonts w:ascii="Arial" w:hAnsi="Arial" w:cs="Arial"/>
        <w:sz w:val="16"/>
        <w:szCs w:val="16"/>
        <w:lang w:val="cy-GB"/>
      </w:rPr>
      <w:t xml:space="preserve"> </w:t>
    </w:r>
    <w:proofErr w:type="spellStart"/>
    <w:r w:rsidRPr="00D116C6">
      <w:rPr>
        <w:rFonts w:ascii="Arial" w:hAnsi="Arial" w:cs="Arial"/>
        <w:sz w:val="16"/>
        <w:szCs w:val="16"/>
        <w:lang w:val="cy-GB"/>
      </w:rPr>
      <w:t>document</w:t>
    </w:r>
    <w:proofErr w:type="spellEnd"/>
    <w:r w:rsidRPr="00D116C6">
      <w:rPr>
        <w:rFonts w:ascii="Arial" w:hAnsi="Arial" w:cs="Arial"/>
        <w:sz w:val="16"/>
        <w:szCs w:val="16"/>
        <w:lang w:val="cy-GB"/>
      </w:rPr>
      <w:t xml:space="preserve"> is </w:t>
    </w:r>
    <w:proofErr w:type="spellStart"/>
    <w:r w:rsidRPr="00D116C6">
      <w:rPr>
        <w:rFonts w:ascii="Arial" w:hAnsi="Arial" w:cs="Arial"/>
        <w:sz w:val="16"/>
        <w:szCs w:val="16"/>
        <w:lang w:val="cy-GB"/>
      </w:rPr>
      <w:t>also</w:t>
    </w:r>
    <w:proofErr w:type="spellEnd"/>
    <w:r w:rsidRPr="00D116C6">
      <w:rPr>
        <w:rFonts w:ascii="Arial" w:hAnsi="Arial" w:cs="Arial"/>
        <w:sz w:val="16"/>
        <w:szCs w:val="16"/>
        <w:lang w:val="cy-GB"/>
      </w:rPr>
      <w:t xml:space="preserve"> </w:t>
    </w:r>
    <w:proofErr w:type="spellStart"/>
    <w:r w:rsidRPr="00D116C6">
      <w:rPr>
        <w:rFonts w:ascii="Arial" w:hAnsi="Arial" w:cs="Arial"/>
        <w:sz w:val="16"/>
        <w:szCs w:val="16"/>
        <w:lang w:val="cy-GB"/>
      </w:rPr>
      <w:t>available</w:t>
    </w:r>
    <w:proofErr w:type="spellEnd"/>
    <w:r w:rsidRPr="00D116C6">
      <w:rPr>
        <w:rFonts w:ascii="Arial" w:hAnsi="Arial" w:cs="Arial"/>
        <w:sz w:val="16"/>
        <w:szCs w:val="16"/>
        <w:lang w:val="cy-GB"/>
      </w:rPr>
      <w:t xml:space="preserve"> in Welsh</w:t>
    </w:r>
    <w:r w:rsidRPr="00D116C6">
      <w:rPr>
        <w:rFonts w:ascii="Arial" w:hAnsi="Arial" w:cs="Arial"/>
        <w:sz w:val="16"/>
        <w:szCs w:val="16"/>
        <w:lang w:val="cy-GB"/>
      </w:rPr>
      <w:br/>
      <w:t xml:space="preserve">Rydym yn croesawu gohebiaeth a galwadau ffôn yn Gymraeg / We </w:t>
    </w:r>
    <w:proofErr w:type="spellStart"/>
    <w:r w:rsidRPr="00D116C6">
      <w:rPr>
        <w:rFonts w:ascii="Arial" w:hAnsi="Arial" w:cs="Arial"/>
        <w:sz w:val="16"/>
        <w:szCs w:val="16"/>
        <w:lang w:val="cy-GB"/>
      </w:rPr>
      <w:t>welcome</w:t>
    </w:r>
    <w:proofErr w:type="spellEnd"/>
    <w:r w:rsidRPr="00D116C6">
      <w:rPr>
        <w:rFonts w:ascii="Arial" w:hAnsi="Arial" w:cs="Arial"/>
        <w:sz w:val="16"/>
        <w:szCs w:val="16"/>
        <w:lang w:val="cy-GB"/>
      </w:rPr>
      <w:t xml:space="preserve"> </w:t>
    </w:r>
    <w:proofErr w:type="spellStart"/>
    <w:r w:rsidRPr="00D116C6">
      <w:rPr>
        <w:rFonts w:ascii="Arial" w:hAnsi="Arial" w:cs="Arial"/>
        <w:sz w:val="16"/>
        <w:szCs w:val="16"/>
        <w:lang w:val="cy-GB"/>
      </w:rPr>
      <w:t>correspondence</w:t>
    </w:r>
    <w:proofErr w:type="spellEnd"/>
    <w:r w:rsidRPr="00D116C6">
      <w:rPr>
        <w:rFonts w:ascii="Arial" w:hAnsi="Arial" w:cs="Arial"/>
        <w:sz w:val="16"/>
        <w:szCs w:val="16"/>
        <w:lang w:val="cy-GB"/>
      </w:rPr>
      <w:t xml:space="preserve"> and </w:t>
    </w:r>
    <w:proofErr w:type="spellStart"/>
    <w:r w:rsidRPr="00D116C6">
      <w:rPr>
        <w:rFonts w:ascii="Arial" w:hAnsi="Arial" w:cs="Arial"/>
        <w:sz w:val="16"/>
        <w:szCs w:val="16"/>
        <w:lang w:val="cy-GB"/>
      </w:rPr>
      <w:t>telephone</w:t>
    </w:r>
    <w:proofErr w:type="spellEnd"/>
    <w:r w:rsidRPr="00D116C6">
      <w:rPr>
        <w:rFonts w:ascii="Arial" w:hAnsi="Arial" w:cs="Arial"/>
        <w:sz w:val="16"/>
        <w:szCs w:val="16"/>
        <w:lang w:val="cy-GB"/>
      </w:rPr>
      <w:t xml:space="preserve"> </w:t>
    </w:r>
    <w:proofErr w:type="spellStart"/>
    <w:r w:rsidRPr="00D116C6">
      <w:rPr>
        <w:rFonts w:ascii="Arial" w:hAnsi="Arial" w:cs="Arial"/>
        <w:sz w:val="16"/>
        <w:szCs w:val="16"/>
        <w:lang w:val="cy-GB"/>
      </w:rPr>
      <w:t>calls</w:t>
    </w:r>
    <w:proofErr w:type="spellEnd"/>
    <w:r w:rsidRPr="00D116C6">
      <w:rPr>
        <w:rFonts w:ascii="Arial" w:hAnsi="Arial" w:cs="Arial"/>
        <w:sz w:val="16"/>
        <w:szCs w:val="16"/>
        <w:lang w:val="cy-GB"/>
      </w:rPr>
      <w:t xml:space="preserve"> in Welsh</w:t>
    </w:r>
  </w:p>
  <w:p w14:paraId="5D688AF0" w14:textId="77777777" w:rsidR="00B01A6B" w:rsidRPr="00BD2F83" w:rsidRDefault="00000000" w:rsidP="00BD2F83">
    <w:pPr>
      <w:rPr>
        <w:rFonts w:ascii="Arial" w:hAnsi="Arial" w:cs="Arial"/>
        <w:sz w:val="16"/>
        <w:szCs w:val="16"/>
      </w:rPr>
    </w:pPr>
    <w:r w:rsidRPr="00D116C6">
      <w:rPr>
        <w:rFonts w:ascii="Arial" w:hAnsi="Arial" w:cs="Arial"/>
        <w:noProof/>
        <w:sz w:val="16"/>
        <w:szCs w:val="16"/>
        <w:lang w:eastAsia="en-GB"/>
      </w:rPr>
      <w:drawing>
        <wp:inline distT="0" distB="0" distL="0" distR="0" wp14:anchorId="5D688AF5" wp14:editId="5D688AF6">
          <wp:extent cx="248400" cy="97200"/>
          <wp:effectExtent l="0" t="0" r="0" b="0"/>
          <wp:docPr id="7" name="Picture 3" descr="Logo OGL. OGL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143034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8400" cy="9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116C6">
      <w:rPr>
        <w:rFonts w:ascii="Arial" w:hAnsi="Arial" w:cs="Arial"/>
        <w:sz w:val="16"/>
        <w:szCs w:val="16"/>
        <w:lang w:val="cy-GB"/>
      </w:rPr>
      <w:t xml:space="preserve">  (h) Hawlfraint y Goron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88AF2" w14:textId="77777777" w:rsidR="00E92AE2" w:rsidRPr="00B01A6B" w:rsidRDefault="00E92AE2" w:rsidP="00B01A6B">
    <w:pPr>
      <w:rPr>
        <w:rFonts w:ascii="Arial" w:hAnsi="Arial" w:cs="Arial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1CA2A" w14:textId="77777777" w:rsidR="00111B68" w:rsidRDefault="00111B68">
      <w:pPr>
        <w:spacing w:after="0" w:line="240" w:lineRule="auto"/>
      </w:pPr>
      <w:r>
        <w:separator/>
      </w:r>
    </w:p>
  </w:footnote>
  <w:footnote w:type="continuationSeparator" w:id="0">
    <w:p w14:paraId="526562A0" w14:textId="77777777" w:rsidR="00111B68" w:rsidRDefault="00111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88AEE" w14:textId="77777777" w:rsidR="00B01A6B" w:rsidRDefault="00000000" w:rsidP="00B01A6B">
    <w:pPr>
      <w:pStyle w:val="Header"/>
      <w:jc w:val="right"/>
    </w:pPr>
    <w:r w:rsidRPr="006832A3">
      <w:rPr>
        <w:noProof/>
        <w:lang w:eastAsia="en-GB"/>
      </w:rPr>
      <w:drawing>
        <wp:inline distT="0" distB="0" distL="0" distR="0" wp14:anchorId="5D688AF3" wp14:editId="5D688AF4">
          <wp:extent cx="1219911" cy="1434430"/>
          <wp:effectExtent l="0" t="0" r="0" b="0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5503292" name="Picture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911" cy="143443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w10="urn:schemas-microsoft-com:office:word" xmlns:w="http://schemas.openxmlformats.org/wordprocessingml/2006/main" xmlns:v="urn:schemas-microsoft-com:vml" xmlns:o="urn:schemas-microsoft-com:office:office" xmlns:mv="urn:schemas-microsoft-com:mac:vml" xmlns:mo="http://schemas.microsoft.com/office/mac/office/2008/main" xmlns:ma14="http://schemas.microsoft.com/office/mac/drawingml/2011/main" xmlns="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88AF1" w14:textId="77777777" w:rsidR="00E92AE2" w:rsidRDefault="00E92AE2" w:rsidP="00B01A6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D77BA"/>
    <w:multiLevelType w:val="hybridMultilevel"/>
    <w:tmpl w:val="6188358E"/>
    <w:lvl w:ilvl="0" w:tplc="161A3E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724D6C" w:tentative="1">
      <w:start w:val="1"/>
      <w:numFmt w:val="lowerLetter"/>
      <w:lvlText w:val="%2."/>
      <w:lvlJc w:val="left"/>
      <w:pPr>
        <w:ind w:left="1440" w:hanging="360"/>
      </w:pPr>
    </w:lvl>
    <w:lvl w:ilvl="2" w:tplc="90545220" w:tentative="1">
      <w:start w:val="1"/>
      <w:numFmt w:val="lowerRoman"/>
      <w:lvlText w:val="%3."/>
      <w:lvlJc w:val="right"/>
      <w:pPr>
        <w:ind w:left="2160" w:hanging="180"/>
      </w:pPr>
    </w:lvl>
    <w:lvl w:ilvl="3" w:tplc="199A7D46" w:tentative="1">
      <w:start w:val="1"/>
      <w:numFmt w:val="decimal"/>
      <w:lvlText w:val="%4."/>
      <w:lvlJc w:val="left"/>
      <w:pPr>
        <w:ind w:left="2880" w:hanging="360"/>
      </w:pPr>
    </w:lvl>
    <w:lvl w:ilvl="4" w:tplc="79788838" w:tentative="1">
      <w:start w:val="1"/>
      <w:numFmt w:val="lowerLetter"/>
      <w:lvlText w:val="%5."/>
      <w:lvlJc w:val="left"/>
      <w:pPr>
        <w:ind w:left="3600" w:hanging="360"/>
      </w:pPr>
    </w:lvl>
    <w:lvl w:ilvl="5" w:tplc="3A58CED0" w:tentative="1">
      <w:start w:val="1"/>
      <w:numFmt w:val="lowerRoman"/>
      <w:lvlText w:val="%6."/>
      <w:lvlJc w:val="right"/>
      <w:pPr>
        <w:ind w:left="4320" w:hanging="180"/>
      </w:pPr>
    </w:lvl>
    <w:lvl w:ilvl="6" w:tplc="B76404C6" w:tentative="1">
      <w:start w:val="1"/>
      <w:numFmt w:val="decimal"/>
      <w:lvlText w:val="%7."/>
      <w:lvlJc w:val="left"/>
      <w:pPr>
        <w:ind w:left="5040" w:hanging="360"/>
      </w:pPr>
    </w:lvl>
    <w:lvl w:ilvl="7" w:tplc="841A4EBE" w:tentative="1">
      <w:start w:val="1"/>
      <w:numFmt w:val="lowerLetter"/>
      <w:lvlText w:val="%8."/>
      <w:lvlJc w:val="left"/>
      <w:pPr>
        <w:ind w:left="5760" w:hanging="360"/>
      </w:pPr>
    </w:lvl>
    <w:lvl w:ilvl="8" w:tplc="5198B9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C2B6F"/>
    <w:multiLevelType w:val="hybridMultilevel"/>
    <w:tmpl w:val="DC1CD72C"/>
    <w:lvl w:ilvl="0" w:tplc="0F101A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C8D2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00A2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5A40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38DA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C2F6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78D5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B63B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122A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51337"/>
    <w:multiLevelType w:val="hybridMultilevel"/>
    <w:tmpl w:val="02C6CEDE"/>
    <w:lvl w:ilvl="0" w:tplc="607877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4E8E334" w:tentative="1">
      <w:start w:val="1"/>
      <w:numFmt w:val="lowerLetter"/>
      <w:lvlText w:val="%2."/>
      <w:lvlJc w:val="left"/>
      <w:pPr>
        <w:ind w:left="1440" w:hanging="360"/>
      </w:pPr>
    </w:lvl>
    <w:lvl w:ilvl="2" w:tplc="E172606E" w:tentative="1">
      <w:start w:val="1"/>
      <w:numFmt w:val="lowerRoman"/>
      <w:lvlText w:val="%3."/>
      <w:lvlJc w:val="right"/>
      <w:pPr>
        <w:ind w:left="2160" w:hanging="180"/>
      </w:pPr>
    </w:lvl>
    <w:lvl w:ilvl="3" w:tplc="EA5441DC" w:tentative="1">
      <w:start w:val="1"/>
      <w:numFmt w:val="decimal"/>
      <w:lvlText w:val="%4."/>
      <w:lvlJc w:val="left"/>
      <w:pPr>
        <w:ind w:left="2880" w:hanging="360"/>
      </w:pPr>
    </w:lvl>
    <w:lvl w:ilvl="4" w:tplc="02AAA984" w:tentative="1">
      <w:start w:val="1"/>
      <w:numFmt w:val="lowerLetter"/>
      <w:lvlText w:val="%5."/>
      <w:lvlJc w:val="left"/>
      <w:pPr>
        <w:ind w:left="3600" w:hanging="360"/>
      </w:pPr>
    </w:lvl>
    <w:lvl w:ilvl="5" w:tplc="BAACF6AE" w:tentative="1">
      <w:start w:val="1"/>
      <w:numFmt w:val="lowerRoman"/>
      <w:lvlText w:val="%6."/>
      <w:lvlJc w:val="right"/>
      <w:pPr>
        <w:ind w:left="4320" w:hanging="180"/>
      </w:pPr>
    </w:lvl>
    <w:lvl w:ilvl="6" w:tplc="1C926E5E" w:tentative="1">
      <w:start w:val="1"/>
      <w:numFmt w:val="decimal"/>
      <w:lvlText w:val="%7."/>
      <w:lvlJc w:val="left"/>
      <w:pPr>
        <w:ind w:left="5040" w:hanging="360"/>
      </w:pPr>
    </w:lvl>
    <w:lvl w:ilvl="7" w:tplc="6C92B166" w:tentative="1">
      <w:start w:val="1"/>
      <w:numFmt w:val="lowerLetter"/>
      <w:lvlText w:val="%8."/>
      <w:lvlJc w:val="left"/>
      <w:pPr>
        <w:ind w:left="5760" w:hanging="360"/>
      </w:pPr>
    </w:lvl>
    <w:lvl w:ilvl="8" w:tplc="1144A1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A7A5C"/>
    <w:multiLevelType w:val="hybridMultilevel"/>
    <w:tmpl w:val="F45CF0C8"/>
    <w:lvl w:ilvl="0" w:tplc="9258E6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7FCE632" w:tentative="1">
      <w:start w:val="1"/>
      <w:numFmt w:val="lowerLetter"/>
      <w:lvlText w:val="%2."/>
      <w:lvlJc w:val="left"/>
      <w:pPr>
        <w:ind w:left="1440" w:hanging="360"/>
      </w:pPr>
    </w:lvl>
    <w:lvl w:ilvl="2" w:tplc="9CEC894A" w:tentative="1">
      <w:start w:val="1"/>
      <w:numFmt w:val="lowerRoman"/>
      <w:lvlText w:val="%3."/>
      <w:lvlJc w:val="right"/>
      <w:pPr>
        <w:ind w:left="2160" w:hanging="180"/>
      </w:pPr>
    </w:lvl>
    <w:lvl w:ilvl="3" w:tplc="6928C0BA" w:tentative="1">
      <w:start w:val="1"/>
      <w:numFmt w:val="decimal"/>
      <w:lvlText w:val="%4."/>
      <w:lvlJc w:val="left"/>
      <w:pPr>
        <w:ind w:left="2880" w:hanging="360"/>
      </w:pPr>
    </w:lvl>
    <w:lvl w:ilvl="4" w:tplc="1034E8EA" w:tentative="1">
      <w:start w:val="1"/>
      <w:numFmt w:val="lowerLetter"/>
      <w:lvlText w:val="%5."/>
      <w:lvlJc w:val="left"/>
      <w:pPr>
        <w:ind w:left="3600" w:hanging="360"/>
      </w:pPr>
    </w:lvl>
    <w:lvl w:ilvl="5" w:tplc="18A4A9AC" w:tentative="1">
      <w:start w:val="1"/>
      <w:numFmt w:val="lowerRoman"/>
      <w:lvlText w:val="%6."/>
      <w:lvlJc w:val="right"/>
      <w:pPr>
        <w:ind w:left="4320" w:hanging="180"/>
      </w:pPr>
    </w:lvl>
    <w:lvl w:ilvl="6" w:tplc="A7F27E00" w:tentative="1">
      <w:start w:val="1"/>
      <w:numFmt w:val="decimal"/>
      <w:lvlText w:val="%7."/>
      <w:lvlJc w:val="left"/>
      <w:pPr>
        <w:ind w:left="5040" w:hanging="360"/>
      </w:pPr>
    </w:lvl>
    <w:lvl w:ilvl="7" w:tplc="69348B66" w:tentative="1">
      <w:start w:val="1"/>
      <w:numFmt w:val="lowerLetter"/>
      <w:lvlText w:val="%8."/>
      <w:lvlJc w:val="left"/>
      <w:pPr>
        <w:ind w:left="5760" w:hanging="360"/>
      </w:pPr>
    </w:lvl>
    <w:lvl w:ilvl="8" w:tplc="327AF6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D6CAF"/>
    <w:multiLevelType w:val="singleLevel"/>
    <w:tmpl w:val="85FEDCC8"/>
    <w:lvl w:ilvl="0">
      <w:start w:val="1"/>
      <w:numFmt w:val="decimal"/>
      <w:lvlText w:val="%1."/>
      <w:legacy w:legacy="1" w:legacySpace="0" w:legacyIndent="360"/>
      <w:lvlJc w:val="left"/>
      <w:rPr>
        <w:rFonts w:ascii="Verdana" w:hAnsi="Verdana" w:hint="default"/>
      </w:rPr>
    </w:lvl>
  </w:abstractNum>
  <w:abstractNum w:abstractNumId="5" w15:restartNumberingAfterBreak="0">
    <w:nsid w:val="48285D47"/>
    <w:multiLevelType w:val="hybridMultilevel"/>
    <w:tmpl w:val="7A0ED588"/>
    <w:lvl w:ilvl="0" w:tplc="3088452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3DA2F98" w:tentative="1">
      <w:start w:val="1"/>
      <w:numFmt w:val="lowerLetter"/>
      <w:lvlText w:val="%2."/>
      <w:lvlJc w:val="left"/>
      <w:pPr>
        <w:ind w:left="1440" w:hanging="360"/>
      </w:pPr>
    </w:lvl>
    <w:lvl w:ilvl="2" w:tplc="3050E334" w:tentative="1">
      <w:start w:val="1"/>
      <w:numFmt w:val="lowerRoman"/>
      <w:lvlText w:val="%3."/>
      <w:lvlJc w:val="right"/>
      <w:pPr>
        <w:ind w:left="2160" w:hanging="180"/>
      </w:pPr>
    </w:lvl>
    <w:lvl w:ilvl="3" w:tplc="FC0ACA92" w:tentative="1">
      <w:start w:val="1"/>
      <w:numFmt w:val="decimal"/>
      <w:lvlText w:val="%4."/>
      <w:lvlJc w:val="left"/>
      <w:pPr>
        <w:ind w:left="2880" w:hanging="360"/>
      </w:pPr>
    </w:lvl>
    <w:lvl w:ilvl="4" w:tplc="C6C85ACA" w:tentative="1">
      <w:start w:val="1"/>
      <w:numFmt w:val="lowerLetter"/>
      <w:lvlText w:val="%5."/>
      <w:lvlJc w:val="left"/>
      <w:pPr>
        <w:ind w:left="3600" w:hanging="360"/>
      </w:pPr>
    </w:lvl>
    <w:lvl w:ilvl="5" w:tplc="55D43672" w:tentative="1">
      <w:start w:val="1"/>
      <w:numFmt w:val="lowerRoman"/>
      <w:lvlText w:val="%6."/>
      <w:lvlJc w:val="right"/>
      <w:pPr>
        <w:ind w:left="4320" w:hanging="180"/>
      </w:pPr>
    </w:lvl>
    <w:lvl w:ilvl="6" w:tplc="13061DD8" w:tentative="1">
      <w:start w:val="1"/>
      <w:numFmt w:val="decimal"/>
      <w:lvlText w:val="%7."/>
      <w:lvlJc w:val="left"/>
      <w:pPr>
        <w:ind w:left="5040" w:hanging="360"/>
      </w:pPr>
    </w:lvl>
    <w:lvl w:ilvl="7" w:tplc="47EEDD7C" w:tentative="1">
      <w:start w:val="1"/>
      <w:numFmt w:val="lowerLetter"/>
      <w:lvlText w:val="%8."/>
      <w:lvlJc w:val="left"/>
      <w:pPr>
        <w:ind w:left="5760" w:hanging="360"/>
      </w:pPr>
    </w:lvl>
    <w:lvl w:ilvl="8" w:tplc="923447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6466D8"/>
    <w:multiLevelType w:val="hybridMultilevel"/>
    <w:tmpl w:val="7C623876"/>
    <w:lvl w:ilvl="0" w:tplc="07465AC4">
      <w:start w:val="1"/>
      <w:numFmt w:val="lowerLetter"/>
      <w:lvlText w:val="%1)"/>
      <w:lvlJc w:val="left"/>
      <w:pPr>
        <w:ind w:left="720" w:hanging="360"/>
      </w:pPr>
    </w:lvl>
    <w:lvl w:ilvl="1" w:tplc="6F349E44" w:tentative="1">
      <w:start w:val="1"/>
      <w:numFmt w:val="lowerLetter"/>
      <w:lvlText w:val="%2."/>
      <w:lvlJc w:val="left"/>
      <w:pPr>
        <w:ind w:left="1440" w:hanging="360"/>
      </w:pPr>
    </w:lvl>
    <w:lvl w:ilvl="2" w:tplc="12885B90" w:tentative="1">
      <w:start w:val="1"/>
      <w:numFmt w:val="lowerRoman"/>
      <w:lvlText w:val="%3."/>
      <w:lvlJc w:val="right"/>
      <w:pPr>
        <w:ind w:left="2160" w:hanging="180"/>
      </w:pPr>
    </w:lvl>
    <w:lvl w:ilvl="3" w:tplc="33742FD4" w:tentative="1">
      <w:start w:val="1"/>
      <w:numFmt w:val="decimal"/>
      <w:lvlText w:val="%4."/>
      <w:lvlJc w:val="left"/>
      <w:pPr>
        <w:ind w:left="2880" w:hanging="360"/>
      </w:pPr>
    </w:lvl>
    <w:lvl w:ilvl="4" w:tplc="22BAC4E8" w:tentative="1">
      <w:start w:val="1"/>
      <w:numFmt w:val="lowerLetter"/>
      <w:lvlText w:val="%5."/>
      <w:lvlJc w:val="left"/>
      <w:pPr>
        <w:ind w:left="3600" w:hanging="360"/>
      </w:pPr>
    </w:lvl>
    <w:lvl w:ilvl="5" w:tplc="9960A87E" w:tentative="1">
      <w:start w:val="1"/>
      <w:numFmt w:val="lowerRoman"/>
      <w:lvlText w:val="%6."/>
      <w:lvlJc w:val="right"/>
      <w:pPr>
        <w:ind w:left="4320" w:hanging="180"/>
      </w:pPr>
    </w:lvl>
    <w:lvl w:ilvl="6" w:tplc="6ABE60B2" w:tentative="1">
      <w:start w:val="1"/>
      <w:numFmt w:val="decimal"/>
      <w:lvlText w:val="%7."/>
      <w:lvlJc w:val="left"/>
      <w:pPr>
        <w:ind w:left="5040" w:hanging="360"/>
      </w:pPr>
    </w:lvl>
    <w:lvl w:ilvl="7" w:tplc="F8D0DE46" w:tentative="1">
      <w:start w:val="1"/>
      <w:numFmt w:val="lowerLetter"/>
      <w:lvlText w:val="%8."/>
      <w:lvlJc w:val="left"/>
      <w:pPr>
        <w:ind w:left="5760" w:hanging="360"/>
      </w:pPr>
    </w:lvl>
    <w:lvl w:ilvl="8" w:tplc="A93CCE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DE327A"/>
    <w:multiLevelType w:val="hybridMultilevel"/>
    <w:tmpl w:val="66A412FE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54E816A7"/>
    <w:multiLevelType w:val="hybridMultilevel"/>
    <w:tmpl w:val="87404B1C"/>
    <w:lvl w:ilvl="0" w:tplc="6FCC607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18AF2F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BA09AC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5D88F1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D8E69D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594615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58AD9C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758F05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EC48D4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6414A77"/>
    <w:multiLevelType w:val="hybridMultilevel"/>
    <w:tmpl w:val="D71C0D80"/>
    <w:lvl w:ilvl="0" w:tplc="ACC817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A656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FAAF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32F3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3A27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5233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FEB2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B6A1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40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8A6C98"/>
    <w:multiLevelType w:val="hybridMultilevel"/>
    <w:tmpl w:val="DC5C76CA"/>
    <w:lvl w:ilvl="0" w:tplc="259C3D7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A1000B4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B74A052E" w:tentative="1">
      <w:start w:val="1"/>
      <w:numFmt w:val="lowerRoman"/>
      <w:lvlText w:val="%3."/>
      <w:lvlJc w:val="right"/>
      <w:pPr>
        <w:ind w:left="2160" w:hanging="180"/>
      </w:pPr>
    </w:lvl>
    <w:lvl w:ilvl="3" w:tplc="F3DE2830" w:tentative="1">
      <w:start w:val="1"/>
      <w:numFmt w:val="decimal"/>
      <w:lvlText w:val="%4."/>
      <w:lvlJc w:val="left"/>
      <w:pPr>
        <w:ind w:left="2880" w:hanging="360"/>
      </w:pPr>
    </w:lvl>
    <w:lvl w:ilvl="4" w:tplc="1A4A0166" w:tentative="1">
      <w:start w:val="1"/>
      <w:numFmt w:val="lowerLetter"/>
      <w:lvlText w:val="%5."/>
      <w:lvlJc w:val="left"/>
      <w:pPr>
        <w:ind w:left="3600" w:hanging="360"/>
      </w:pPr>
    </w:lvl>
    <w:lvl w:ilvl="5" w:tplc="0066B7A4" w:tentative="1">
      <w:start w:val="1"/>
      <w:numFmt w:val="lowerRoman"/>
      <w:lvlText w:val="%6."/>
      <w:lvlJc w:val="right"/>
      <w:pPr>
        <w:ind w:left="4320" w:hanging="180"/>
      </w:pPr>
    </w:lvl>
    <w:lvl w:ilvl="6" w:tplc="A0BA839C" w:tentative="1">
      <w:start w:val="1"/>
      <w:numFmt w:val="decimal"/>
      <w:lvlText w:val="%7."/>
      <w:lvlJc w:val="left"/>
      <w:pPr>
        <w:ind w:left="5040" w:hanging="360"/>
      </w:pPr>
    </w:lvl>
    <w:lvl w:ilvl="7" w:tplc="74182C7C" w:tentative="1">
      <w:start w:val="1"/>
      <w:numFmt w:val="lowerLetter"/>
      <w:lvlText w:val="%8."/>
      <w:lvlJc w:val="left"/>
      <w:pPr>
        <w:ind w:left="5760" w:hanging="360"/>
      </w:pPr>
    </w:lvl>
    <w:lvl w:ilvl="8" w:tplc="EE06EB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F04B4B"/>
    <w:multiLevelType w:val="hybridMultilevel"/>
    <w:tmpl w:val="D15C43A0"/>
    <w:lvl w:ilvl="0" w:tplc="128A9E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2A8197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F2C939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CA288A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9F0747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262B4C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4DAD7D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EC6409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D30F45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1F53DE"/>
    <w:multiLevelType w:val="hybridMultilevel"/>
    <w:tmpl w:val="7EBC57EC"/>
    <w:lvl w:ilvl="0" w:tplc="50E4C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1052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D8FE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3EFB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CEE38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C413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6034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4F50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0C81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1096137">
    <w:abstractNumId w:val="10"/>
  </w:num>
  <w:num w:numId="2" w16cid:durableId="554053178">
    <w:abstractNumId w:val="12"/>
  </w:num>
  <w:num w:numId="3" w16cid:durableId="1072702119">
    <w:abstractNumId w:val="4"/>
  </w:num>
  <w:num w:numId="4" w16cid:durableId="1158575829">
    <w:abstractNumId w:val="11"/>
  </w:num>
  <w:num w:numId="5" w16cid:durableId="1189418207">
    <w:abstractNumId w:val="8"/>
  </w:num>
  <w:num w:numId="6" w16cid:durableId="189144829">
    <w:abstractNumId w:val="1"/>
  </w:num>
  <w:num w:numId="7" w16cid:durableId="92283966">
    <w:abstractNumId w:val="9"/>
  </w:num>
  <w:num w:numId="8" w16cid:durableId="1803688397">
    <w:abstractNumId w:val="6"/>
  </w:num>
  <w:num w:numId="9" w16cid:durableId="817185228">
    <w:abstractNumId w:val="5"/>
  </w:num>
  <w:num w:numId="10" w16cid:durableId="1124428140">
    <w:abstractNumId w:val="3"/>
  </w:num>
  <w:num w:numId="11" w16cid:durableId="1067529071">
    <w:abstractNumId w:val="0"/>
  </w:num>
  <w:num w:numId="12" w16cid:durableId="283192150">
    <w:abstractNumId w:val="2"/>
  </w:num>
  <w:num w:numId="13" w16cid:durableId="60839578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A6B"/>
    <w:rsid w:val="000052A9"/>
    <w:rsid w:val="000328A8"/>
    <w:rsid w:val="000448B6"/>
    <w:rsid w:val="0004700A"/>
    <w:rsid w:val="00066E74"/>
    <w:rsid w:val="00080324"/>
    <w:rsid w:val="000C4B60"/>
    <w:rsid w:val="000E1D9B"/>
    <w:rsid w:val="000F0B40"/>
    <w:rsid w:val="000F6C0C"/>
    <w:rsid w:val="00100710"/>
    <w:rsid w:val="00111AB3"/>
    <w:rsid w:val="00111B68"/>
    <w:rsid w:val="0011669E"/>
    <w:rsid w:val="0013124B"/>
    <w:rsid w:val="0013555F"/>
    <w:rsid w:val="001636C5"/>
    <w:rsid w:val="00186816"/>
    <w:rsid w:val="001A1007"/>
    <w:rsid w:val="001B38B3"/>
    <w:rsid w:val="001D4BB0"/>
    <w:rsid w:val="002211ED"/>
    <w:rsid w:val="00237047"/>
    <w:rsid w:val="00252703"/>
    <w:rsid w:val="0025437A"/>
    <w:rsid w:val="002A40CD"/>
    <w:rsid w:val="00327C0E"/>
    <w:rsid w:val="00333149"/>
    <w:rsid w:val="00337083"/>
    <w:rsid w:val="00345561"/>
    <w:rsid w:val="003523B0"/>
    <w:rsid w:val="003553A0"/>
    <w:rsid w:val="00360277"/>
    <w:rsid w:val="0037584D"/>
    <w:rsid w:val="00386E53"/>
    <w:rsid w:val="00397DA4"/>
    <w:rsid w:val="003B09A9"/>
    <w:rsid w:val="003D1148"/>
    <w:rsid w:val="003D6E25"/>
    <w:rsid w:val="003F5B92"/>
    <w:rsid w:val="00404DAC"/>
    <w:rsid w:val="0040751B"/>
    <w:rsid w:val="004077C4"/>
    <w:rsid w:val="0042051E"/>
    <w:rsid w:val="00427881"/>
    <w:rsid w:val="00465613"/>
    <w:rsid w:val="0049266E"/>
    <w:rsid w:val="004A0806"/>
    <w:rsid w:val="004A7D1B"/>
    <w:rsid w:val="004B6614"/>
    <w:rsid w:val="004C4AD0"/>
    <w:rsid w:val="004D2998"/>
    <w:rsid w:val="004F5E45"/>
    <w:rsid w:val="005331EB"/>
    <w:rsid w:val="0053415F"/>
    <w:rsid w:val="005345F4"/>
    <w:rsid w:val="0058535D"/>
    <w:rsid w:val="005960A9"/>
    <w:rsid w:val="005B6BED"/>
    <w:rsid w:val="005C7654"/>
    <w:rsid w:val="005D316A"/>
    <w:rsid w:val="005F2840"/>
    <w:rsid w:val="005F54F0"/>
    <w:rsid w:val="00617AAA"/>
    <w:rsid w:val="00650EB3"/>
    <w:rsid w:val="00681D58"/>
    <w:rsid w:val="00686095"/>
    <w:rsid w:val="00694B83"/>
    <w:rsid w:val="006A5B3C"/>
    <w:rsid w:val="006B426E"/>
    <w:rsid w:val="006F2059"/>
    <w:rsid w:val="00743450"/>
    <w:rsid w:val="00743F01"/>
    <w:rsid w:val="007625B0"/>
    <w:rsid w:val="00774495"/>
    <w:rsid w:val="00794B79"/>
    <w:rsid w:val="007B772E"/>
    <w:rsid w:val="007C415C"/>
    <w:rsid w:val="007E06AE"/>
    <w:rsid w:val="007E2366"/>
    <w:rsid w:val="007E4385"/>
    <w:rsid w:val="00817D32"/>
    <w:rsid w:val="008A3BEB"/>
    <w:rsid w:val="008A700C"/>
    <w:rsid w:val="008E3A1D"/>
    <w:rsid w:val="00900828"/>
    <w:rsid w:val="00903AE0"/>
    <w:rsid w:val="00924FDF"/>
    <w:rsid w:val="009255CB"/>
    <w:rsid w:val="0095312F"/>
    <w:rsid w:val="00957F17"/>
    <w:rsid w:val="009627BB"/>
    <w:rsid w:val="00973326"/>
    <w:rsid w:val="0097665F"/>
    <w:rsid w:val="009B551D"/>
    <w:rsid w:val="009B6C88"/>
    <w:rsid w:val="009C56C7"/>
    <w:rsid w:val="009E6500"/>
    <w:rsid w:val="00A30F4A"/>
    <w:rsid w:val="00A43641"/>
    <w:rsid w:val="00A54A71"/>
    <w:rsid w:val="00A60F84"/>
    <w:rsid w:val="00A77211"/>
    <w:rsid w:val="00A817BA"/>
    <w:rsid w:val="00A83E9A"/>
    <w:rsid w:val="00AA61B2"/>
    <w:rsid w:val="00AB10B4"/>
    <w:rsid w:val="00AB258E"/>
    <w:rsid w:val="00AE12E8"/>
    <w:rsid w:val="00AF7A4F"/>
    <w:rsid w:val="00B01A6B"/>
    <w:rsid w:val="00B15994"/>
    <w:rsid w:val="00B31AB3"/>
    <w:rsid w:val="00B85681"/>
    <w:rsid w:val="00B87227"/>
    <w:rsid w:val="00B87EE2"/>
    <w:rsid w:val="00B90BE2"/>
    <w:rsid w:val="00BA71E4"/>
    <w:rsid w:val="00BC3786"/>
    <w:rsid w:val="00BC6FE3"/>
    <w:rsid w:val="00BD2F83"/>
    <w:rsid w:val="00BF7F47"/>
    <w:rsid w:val="00C14443"/>
    <w:rsid w:val="00C305D0"/>
    <w:rsid w:val="00C31E0A"/>
    <w:rsid w:val="00C74707"/>
    <w:rsid w:val="00C81C03"/>
    <w:rsid w:val="00C91D05"/>
    <w:rsid w:val="00CA5241"/>
    <w:rsid w:val="00CC29BB"/>
    <w:rsid w:val="00CC7F3C"/>
    <w:rsid w:val="00CD7970"/>
    <w:rsid w:val="00CE24F0"/>
    <w:rsid w:val="00CE76E8"/>
    <w:rsid w:val="00D04F04"/>
    <w:rsid w:val="00D06BB7"/>
    <w:rsid w:val="00D116C6"/>
    <w:rsid w:val="00D17C9E"/>
    <w:rsid w:val="00D92C43"/>
    <w:rsid w:val="00DA482F"/>
    <w:rsid w:val="00DC34EF"/>
    <w:rsid w:val="00DD5355"/>
    <w:rsid w:val="00DF5F86"/>
    <w:rsid w:val="00E154B3"/>
    <w:rsid w:val="00E22C42"/>
    <w:rsid w:val="00E31B49"/>
    <w:rsid w:val="00E34C4E"/>
    <w:rsid w:val="00E41D03"/>
    <w:rsid w:val="00E55711"/>
    <w:rsid w:val="00E77AF8"/>
    <w:rsid w:val="00E92AE2"/>
    <w:rsid w:val="00EB7259"/>
    <w:rsid w:val="00EC4C80"/>
    <w:rsid w:val="00EF6FE2"/>
    <w:rsid w:val="00F1018B"/>
    <w:rsid w:val="00F15052"/>
    <w:rsid w:val="00F25BEA"/>
    <w:rsid w:val="00F4069E"/>
    <w:rsid w:val="00F64B1F"/>
    <w:rsid w:val="00F74F60"/>
    <w:rsid w:val="00F77DC0"/>
    <w:rsid w:val="00F87E27"/>
    <w:rsid w:val="00FB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88A52"/>
  <w15:chartTrackingRefBased/>
  <w15:docId w15:val="{321098D3-7157-4B44-B667-C07D97E30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6E25"/>
    <w:pPr>
      <w:spacing w:after="240" w:line="240" w:lineRule="auto"/>
      <w:outlineLvl w:val="0"/>
    </w:pPr>
    <w:rPr>
      <w:rFonts w:ascii="Arial" w:eastAsiaTheme="minorEastAsia" w:hAnsi="Arial" w:cs="Arial"/>
      <w:b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6E25"/>
    <w:pPr>
      <w:spacing w:after="0" w:line="240" w:lineRule="auto"/>
      <w:outlineLvl w:val="1"/>
    </w:pPr>
    <w:rPr>
      <w:rFonts w:ascii="Arial" w:eastAsiaTheme="minorEastAsia" w:hAnsi="Arial" w:cs="Arial"/>
      <w:b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6E25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A6B"/>
  </w:style>
  <w:style w:type="paragraph" w:styleId="Footer">
    <w:name w:val="footer"/>
    <w:basedOn w:val="Normal"/>
    <w:link w:val="FooterChar"/>
    <w:uiPriority w:val="99"/>
    <w:unhideWhenUsed/>
    <w:rsid w:val="00B01A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A6B"/>
  </w:style>
  <w:style w:type="character" w:styleId="Hyperlink">
    <w:name w:val="Hyperlink"/>
    <w:basedOn w:val="DefaultParagraphFont"/>
    <w:uiPriority w:val="99"/>
    <w:unhideWhenUsed/>
    <w:rsid w:val="00B01A6B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6E25"/>
    <w:rPr>
      <w:rFonts w:ascii="Arial" w:eastAsiaTheme="minorEastAsia" w:hAnsi="Arial" w:cs="Arial"/>
      <w:b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D6E25"/>
    <w:rPr>
      <w:rFonts w:ascii="Arial" w:eastAsiaTheme="minorEastAsia" w:hAnsi="Arial" w:cs="Arial"/>
      <w:b/>
      <w:sz w:val="28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D6E25"/>
    <w:rPr>
      <w:rFonts w:ascii="Arial" w:eastAsiaTheme="majorEastAsia" w:hAnsi="Arial" w:cstheme="majorBidi"/>
      <w:b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3D6E25"/>
    <w:pPr>
      <w:spacing w:after="0" w:line="240" w:lineRule="auto"/>
      <w:ind w:left="720"/>
      <w:contextualSpacing/>
    </w:pPr>
    <w:rPr>
      <w:rFonts w:ascii="Arial" w:eastAsiaTheme="minorEastAsia" w:hAnsi="Arial" w:cs="Arial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3D6E25"/>
    <w:pPr>
      <w:spacing w:after="100" w:line="240" w:lineRule="auto"/>
    </w:pPr>
    <w:rPr>
      <w:rFonts w:ascii="Arial" w:eastAsiaTheme="minorEastAsia" w:hAnsi="Arial" w:cs="Arial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D6E25"/>
    <w:rPr>
      <w:rFonts w:ascii="Arial" w:hAnsi="Arial" w:cs="Arial"/>
      <w:sz w:val="40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3D6E25"/>
    <w:rPr>
      <w:rFonts w:ascii="Arial" w:hAnsi="Arial" w:cs="Arial"/>
      <w:sz w:val="40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6E25"/>
    <w:rPr>
      <w:rFonts w:ascii="Arial" w:hAnsi="Arial" w:cs="Arial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D6E25"/>
    <w:rPr>
      <w:rFonts w:ascii="Arial" w:hAnsi="Arial" w:cs="Arial"/>
      <w:sz w:val="28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04F04"/>
    <w:rPr>
      <w:rFonts w:ascii="Arial" w:eastAsiaTheme="minorEastAsia" w:hAnsi="Arial" w:cs="Arial"/>
      <w:sz w:val="24"/>
      <w:szCs w:val="24"/>
    </w:rPr>
  </w:style>
  <w:style w:type="paragraph" w:customStyle="1" w:styleId="Hyperlinktextstyle">
    <w:name w:val="Hyperlink text style"/>
    <w:basedOn w:val="Normal"/>
    <w:link w:val="HyperlinktextstyleChar"/>
    <w:qFormat/>
    <w:rsid w:val="00C14443"/>
    <w:pPr>
      <w:spacing w:after="0" w:line="240" w:lineRule="auto"/>
    </w:pPr>
    <w:rPr>
      <w:rFonts w:ascii="Arial" w:eastAsiaTheme="minorEastAsia" w:hAnsi="Arial" w:cs="Arial"/>
      <w:color w:val="0000FF"/>
      <w:sz w:val="24"/>
      <w:szCs w:val="24"/>
    </w:rPr>
  </w:style>
  <w:style w:type="character" w:customStyle="1" w:styleId="HyperlinktextstyleChar">
    <w:name w:val="Hyperlink text style Char"/>
    <w:basedOn w:val="DefaultParagraphFont"/>
    <w:link w:val="Hyperlinktextstyle"/>
    <w:rsid w:val="00C14443"/>
    <w:rPr>
      <w:rFonts w:ascii="Arial" w:eastAsiaTheme="minorEastAsia" w:hAnsi="Arial" w:cs="Arial"/>
      <w:color w:val="0000FF"/>
      <w:sz w:val="24"/>
      <w:szCs w:val="24"/>
    </w:rPr>
  </w:style>
  <w:style w:type="paragraph" w:customStyle="1" w:styleId="NoParagraphStyle">
    <w:name w:val="[No Paragraph Style]"/>
    <w:rsid w:val="00AF7A4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100710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40C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A40CD"/>
    <w:rPr>
      <w:color w:val="954F72" w:themeColor="followedHyperlink"/>
      <w:u w:val="single"/>
    </w:rPr>
  </w:style>
  <w:style w:type="character" w:styleId="Strong">
    <w:name w:val="Strong"/>
    <w:uiPriority w:val="22"/>
    <w:qFormat/>
    <w:rsid w:val="004A0806"/>
    <w:rPr>
      <w:b/>
      <w:bCs/>
    </w:rPr>
  </w:style>
  <w:style w:type="character" w:styleId="UnresolvedMention">
    <w:name w:val="Unresolved Mention"/>
    <w:basedOn w:val="DefaultParagraphFont"/>
    <w:uiPriority w:val="99"/>
    <w:rsid w:val="003D11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8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yperlink" Target="https://www.llyw.cymru/cynllun-gweithredu-swn-seinwedd-2018-i-2023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gov.wales/consultations" TargetMode="External"/><Relationship Id="rId17" Type="http://schemas.openxmlformats.org/officeDocument/2006/relationships/hyperlink" Target="https://www.llyw.cymru/polisi-cynllunio-cym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ico.org.uk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nvironmentalnoise@gov.wales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dataprotectionofficer@llwy.cymru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unep.org/resources/frontiers-2022-noise-blazes-and-mismatche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metadata xmlns="http://www.objective.com/ecm/document/metadata/FF3C5B18883D4E21973B57C2EEED7FD1" version="1.0.0">
  <systemFields>
    <field name="Objective-Id">
      <value order="0">A45284356</value>
    </field>
    <field name="Objective-Title">
      <value order="0">Consultation_R_Welsh</value>
    </field>
    <field name="Objective-Description">
      <value order="0"/>
    </field>
    <field name="Objective-CreationStamp">
      <value order="0">2023-05-19T08:06:47Z</value>
    </field>
    <field name="Objective-IsApproved">
      <value order="0">false</value>
    </field>
    <field name="Objective-IsPublished">
      <value order="0">true</value>
    </field>
    <field name="Objective-DatePublished">
      <value order="0">2023-06-20T09:19:54Z</value>
    </field>
    <field name="Objective-ModificationStamp">
      <value order="0">2023-06-20T09:19:54Z</value>
    </field>
    <field name="Objective-Owner">
      <value order="0">McVay, Martin (CCRA - ERA - Environmental Protection)</value>
    </field>
    <field name="Objective-Path">
      <value order="0">Objective Global Folder:#Business File Plan:WG Organisational Groups:NEW - Post April 2022 - Climate Change &amp; Rural Affairs:Climate Change &amp; Rural Affairs (CCRA) - Environment &amp; Communities:1 - Save:Noise and Soundscape:Noise and Soundscape - Policy and Guidance Development - 2020-2025:Noise and soundscape plan 2023-2028 - consultation documents</value>
    </field>
    <field name="Objective-Parent">
      <value order="0">Noise and soundscape plan 2023-2028 - consultation documents</value>
    </field>
    <field name="Objective-State">
      <value order="0">Published</value>
    </field>
    <field name="Objective-VersionId">
      <value order="0">vA86710986</value>
    </field>
    <field name="Objective-Version">
      <value order="0">6.0</value>
    </field>
    <field name="Objective-VersionNumber">
      <value order="0">6</value>
    </field>
    <field name="Objective-VersionComment">
      <value order="0"/>
    </field>
    <field name="Objective-FileNumber">
      <value order="0">qA1437845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2023-05-18T23:00:00Z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  <TaxCatchAll xmlns="88928670-b233-428a-acbc-bb97fbd223c6" xsi:nil="true"/>
    <lcf76f155ced4ddcb4097134ff3c332f xmlns="97b2b2f0-b4d2-471b-8513-7db34d355209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26FECC07CE69884CA8AD38C8A5700AB8" ma:contentTypeVersion="14" ma:contentTypeDescription="Upload an image or a photograph." ma:contentTypeScope="" ma:versionID="fb5b131549924e6c331037fdb236c0a1">
  <xsd:schema xmlns:xsd="http://www.w3.org/2001/XMLSchema" xmlns:xs="http://www.w3.org/2001/XMLSchema" xmlns:p="http://schemas.microsoft.com/office/2006/metadata/properties" xmlns:ns1="http://schemas.microsoft.com/sharepoint/v3" xmlns:ns2="97b2b2f0-b4d2-471b-8513-7db34d355209" xmlns:ns3="88928670-b233-428a-acbc-bb97fbd223c6" targetNamespace="http://schemas.microsoft.com/office/2006/metadata/properties" ma:root="true" ma:fieldsID="60fcfc6e9ed069c9d8e09bb9da0a39ec" ns1:_="" ns2:_="" ns3:_="">
    <xsd:import namespace="http://schemas.microsoft.com/sharepoint/v3"/>
    <xsd:import namespace="97b2b2f0-b4d2-471b-8513-7db34d355209"/>
    <xsd:import namespace="88928670-b233-428a-acbc-bb97fbd223c6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2b2f0-b4d2-471b-8513-7db34d3552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Tags" ma:internalName="MediaServiceAutoTags" ma:readOnly="true">
      <xsd:simpleType>
        <xsd:restriction base="dms:Text"/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38" nillable="true" ma:taxonomy="true" ma:internalName="lcf76f155ced4ddcb4097134ff3c332f" ma:taxonomyFieldName="MediaServiceImageTags" ma:displayName="Image Tags" ma:readOnly="false" ma:fieldId="{5cf76f15-5ced-4ddc-b409-7134ff3c332f}" ma:taxonomyMulti="true" ma:sspId="e15016f6-ea79-4cdf-9b69-3276e0076f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28670-b233-428a-acbc-bb97fbd223c6" elementFormDefault="qualified">
    <xsd:import namespace="http://schemas.microsoft.com/office/2006/documentManagement/types"/>
    <xsd:import namespace="http://schemas.microsoft.com/office/infopath/2007/PartnerControls"/>
    <xsd:element name="SharedWithUsers" ma:index="3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39" nillable="true" ma:displayName="Taxonomy Catch All Column" ma:hidden="true" ma:list="{83e204e2-0dcb-433d-bea3-4fd9e7ff570c}" ma:internalName="TaxCatchAll" ma:showField="CatchAllData" ma:web="88928670-b233-428a-acbc-bb97fbd223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975D98-EF81-4D0A-BC17-A59614737E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BF540C44-D300-4954-B1C2-73D8C329DF6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8928670-b233-428a-acbc-bb97fbd223c6"/>
    <ds:schemaRef ds:uri="97b2b2f0-b4d2-471b-8513-7db34d355209"/>
  </ds:schemaRefs>
</ds:datastoreItem>
</file>

<file path=customXml/itemProps4.xml><?xml version="1.0" encoding="utf-8"?>
<ds:datastoreItem xmlns:ds="http://schemas.openxmlformats.org/officeDocument/2006/customXml" ds:itemID="{4A0BCAAF-4CFA-4E79-ABBD-5C0C8B064B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7b2b2f0-b4d2-471b-8513-7db34d355209"/>
    <ds:schemaRef ds:uri="88928670-b233-428a-acbc-bb97fbd223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12</Pages>
  <Words>2423</Words>
  <Characters>13813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Template</vt:lpstr>
    </vt:vector>
  </TitlesOfParts>
  <Company>Welsh Government</Company>
  <LinksUpToDate>false</LinksUpToDate>
  <CharactersWithSpaces>16204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Template</dc:title>
  <dc:creator>Central Design Team</dc:creator>
  <cp:lastModifiedBy>McVay, Martin (CCRA - ERA - Environmental Protection)</cp:lastModifiedBy>
  <cp:revision>11</cp:revision>
  <cp:lastPrinted>2023-05-22T15:21:00Z</cp:lastPrinted>
  <dcterms:created xsi:type="dcterms:W3CDTF">2023-06-06T11:06:00Z</dcterms:created>
  <dcterms:modified xsi:type="dcterms:W3CDTF">2023-06-20T09:53:00Z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0x0101020026FECC07CE69884CA8AD38C8A5700AB8</vt:lpwstr>
  </property>
  <property fmtid="{D5CDD505-2E9C-101B-9397-08002B2CF9AE}" pid="3" name="MediaServiceImageTags">
    <vt:lpwstr/>
  </property>
  <property fmtid="{D5CDD505-2E9C-101B-9397-08002B2CF9AE}" pid="4" name="Objective-Caveats">
    <vt:lpwstr/>
  </property>
  <property fmtid="{D5CDD505-2E9C-101B-9397-08002B2CF9AE}" pid="5" name="Objective-Classification">
    <vt:lpwstr>[Inherited - Official]</vt:lpwstr>
  </property>
  <property fmtid="{D5CDD505-2E9C-101B-9397-08002B2CF9AE}" pid="6" name="Objective-Comment">
    <vt:lpwstr/>
  </property>
  <property fmtid="{D5CDD505-2E9C-101B-9397-08002B2CF9AE}" pid="7" name="Objective-Connect Creator">
    <vt:lpwstr/>
  </property>
  <property fmtid="{D5CDD505-2E9C-101B-9397-08002B2CF9AE}" pid="8" name="Objective-CreationStamp">
    <vt:filetime>2023-05-19T08:06:54Z</vt:filetime>
  </property>
  <property fmtid="{D5CDD505-2E9C-101B-9397-08002B2CF9AE}" pid="9" name="Objective-Date Acquired">
    <vt:filetime>2023-05-18T23:00:00Z</vt:filetime>
  </property>
  <property fmtid="{D5CDD505-2E9C-101B-9397-08002B2CF9AE}" pid="10" name="Objective-DatePublished">
    <vt:filetime>2023-06-20T09:19:54Z</vt:filetime>
  </property>
  <property fmtid="{D5CDD505-2E9C-101B-9397-08002B2CF9AE}" pid="11" name="Objective-Description">
    <vt:lpwstr/>
  </property>
  <property fmtid="{D5CDD505-2E9C-101B-9397-08002B2CF9AE}" pid="12" name="Objective-FileNumber">
    <vt:lpwstr>qA1437845</vt:lpwstr>
  </property>
  <property fmtid="{D5CDD505-2E9C-101B-9397-08002B2CF9AE}" pid="13" name="Objective-Id">
    <vt:lpwstr>A45284356</vt:lpwstr>
  </property>
  <property fmtid="{D5CDD505-2E9C-101B-9397-08002B2CF9AE}" pid="14" name="Objective-IsApproved">
    <vt:bool>false</vt:bool>
  </property>
  <property fmtid="{D5CDD505-2E9C-101B-9397-08002B2CF9AE}" pid="15" name="Objective-IsPublished">
    <vt:bool>true</vt:bool>
  </property>
  <property fmtid="{D5CDD505-2E9C-101B-9397-08002B2CF9AE}" pid="16" name="Objective-ModificationStamp">
    <vt:filetime>2023-06-20T09:19:54Z</vt:filetime>
  </property>
  <property fmtid="{D5CDD505-2E9C-101B-9397-08002B2CF9AE}" pid="17" name="Objective-Official Translation">
    <vt:lpwstr/>
  </property>
  <property fmtid="{D5CDD505-2E9C-101B-9397-08002B2CF9AE}" pid="18" name="Objective-Owner">
    <vt:lpwstr>McVay, Martin (CCRA - ERA - Environmental Protection)</vt:lpwstr>
  </property>
  <property fmtid="{D5CDD505-2E9C-101B-9397-08002B2CF9AE}" pid="19" name="Objective-Parent">
    <vt:lpwstr>Noise and soundscape plan 2023-2028 - consultation documents</vt:lpwstr>
  </property>
  <property fmtid="{D5CDD505-2E9C-101B-9397-08002B2CF9AE}" pid="20" name="Objective-Path">
    <vt:lpwstr>Objective Global Folder:#Business File Plan:WG Organisational Groups:NEW - Post April 2022 - Climate Change &amp; Rural Affairs:Climate Change &amp; Rural Affairs (CCRA) - Environment &amp; Communities:1 - Save:Noise and Soundscape:Noise and Soundscape - Policy and Guidance Development - 2020-2025:Noise and soundscape plan 2023-2028 - consultation documents:</vt:lpwstr>
  </property>
  <property fmtid="{D5CDD505-2E9C-101B-9397-08002B2CF9AE}" pid="21" name="Objective-State">
    <vt:lpwstr>Published</vt:lpwstr>
  </property>
  <property fmtid="{D5CDD505-2E9C-101B-9397-08002B2CF9AE}" pid="22" name="Objective-Title">
    <vt:lpwstr>Consultation_R_Welsh</vt:lpwstr>
  </property>
  <property fmtid="{D5CDD505-2E9C-101B-9397-08002B2CF9AE}" pid="23" name="Objective-Version">
    <vt:lpwstr>6.0</vt:lpwstr>
  </property>
  <property fmtid="{D5CDD505-2E9C-101B-9397-08002B2CF9AE}" pid="24" name="Objective-VersionComment">
    <vt:lpwstr/>
  </property>
  <property fmtid="{D5CDD505-2E9C-101B-9397-08002B2CF9AE}" pid="25" name="Objective-VersionId">
    <vt:lpwstr>vA86710986</vt:lpwstr>
  </property>
  <property fmtid="{D5CDD505-2E9C-101B-9397-08002B2CF9AE}" pid="26" name="Objective-VersionNumber">
    <vt:r8>6</vt:r8>
  </property>
</Properties>
</file>