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F5A85" w14:textId="77777777" w:rsidR="00393E67" w:rsidRDefault="00393E67" w:rsidP="00393E67">
      <w:pPr>
        <w:shd w:val="clear" w:color="auto" w:fill="FFFFFF"/>
        <w:spacing w:after="375"/>
        <w:outlineLvl w:val="2"/>
        <w:rPr>
          <w:b/>
          <w:color w:val="555555"/>
          <w:shd w:val="clear" w:color="auto" w:fill="FFFFFF"/>
        </w:rPr>
      </w:pPr>
      <w:bookmarkStart w:id="0" w:name="_Toc98332362"/>
      <w:proofErr w:type="spellStart"/>
      <w:r w:rsidRPr="00940487">
        <w:rPr>
          <w:b/>
          <w:color w:val="555555"/>
          <w:shd w:val="clear" w:color="auto" w:fill="FFFFFF"/>
        </w:rPr>
        <w:t>Enw</w:t>
      </w:r>
      <w:proofErr w:type="spellEnd"/>
      <w:r>
        <w:rPr>
          <w:b/>
          <w:color w:val="555555"/>
          <w:shd w:val="clear" w:color="auto" w:fill="FFFFFF"/>
        </w:rPr>
        <w:t>:</w:t>
      </w:r>
    </w:p>
    <w:p w14:paraId="29408300" w14:textId="77777777" w:rsidR="00393E67" w:rsidRDefault="00393E67" w:rsidP="00393E67">
      <w:pPr>
        <w:shd w:val="clear" w:color="auto" w:fill="FFFFFF"/>
        <w:spacing w:after="375"/>
        <w:outlineLvl w:val="2"/>
        <w:rPr>
          <w:b/>
          <w:color w:val="555555"/>
          <w:shd w:val="clear" w:color="auto" w:fill="FFFFFF"/>
        </w:rPr>
      </w:pPr>
    </w:p>
    <w:p w14:paraId="2AEE52F2" w14:textId="77777777" w:rsidR="00393E67" w:rsidRDefault="00393E67" w:rsidP="00393E67">
      <w:pPr>
        <w:shd w:val="clear" w:color="auto" w:fill="FFFFFF"/>
        <w:spacing w:after="375"/>
        <w:outlineLvl w:val="2"/>
        <w:rPr>
          <w:b/>
          <w:color w:val="555555"/>
          <w:shd w:val="clear" w:color="auto" w:fill="FFFFFF"/>
        </w:rPr>
      </w:pPr>
      <w:proofErr w:type="spellStart"/>
      <w:r w:rsidRPr="00940487">
        <w:rPr>
          <w:b/>
          <w:color w:val="555555"/>
          <w:shd w:val="clear" w:color="auto" w:fill="FFFFFF"/>
        </w:rPr>
        <w:t>Sefydliad</w:t>
      </w:r>
      <w:proofErr w:type="spellEnd"/>
      <w:r w:rsidRPr="00940487">
        <w:rPr>
          <w:b/>
          <w:color w:val="555555"/>
          <w:shd w:val="clear" w:color="auto" w:fill="FFFFFF"/>
        </w:rPr>
        <w:t xml:space="preserve"> (</w:t>
      </w:r>
      <w:proofErr w:type="spellStart"/>
      <w:r w:rsidRPr="00940487">
        <w:rPr>
          <w:b/>
          <w:color w:val="555555"/>
          <w:shd w:val="clear" w:color="auto" w:fill="FFFFFF"/>
        </w:rPr>
        <w:t>os</w:t>
      </w:r>
      <w:proofErr w:type="spellEnd"/>
      <w:r w:rsidRPr="00940487">
        <w:rPr>
          <w:b/>
          <w:color w:val="555555"/>
          <w:shd w:val="clear" w:color="auto" w:fill="FFFFFF"/>
        </w:rPr>
        <w:t xml:space="preserve"> </w:t>
      </w:r>
      <w:proofErr w:type="spellStart"/>
      <w:r w:rsidRPr="00940487">
        <w:rPr>
          <w:b/>
          <w:color w:val="555555"/>
          <w:shd w:val="clear" w:color="auto" w:fill="FFFFFF"/>
        </w:rPr>
        <w:t>yn</w:t>
      </w:r>
      <w:proofErr w:type="spellEnd"/>
      <w:r w:rsidRPr="00940487">
        <w:rPr>
          <w:b/>
          <w:color w:val="555555"/>
          <w:shd w:val="clear" w:color="auto" w:fill="FFFFFF"/>
        </w:rPr>
        <w:t xml:space="preserve"> </w:t>
      </w:r>
      <w:proofErr w:type="spellStart"/>
      <w:r w:rsidRPr="00940487">
        <w:rPr>
          <w:b/>
          <w:color w:val="555555"/>
          <w:shd w:val="clear" w:color="auto" w:fill="FFFFFF"/>
        </w:rPr>
        <w:t>berthnasol</w:t>
      </w:r>
      <w:proofErr w:type="spellEnd"/>
      <w:r w:rsidRPr="00940487">
        <w:rPr>
          <w:b/>
          <w:color w:val="555555"/>
          <w:shd w:val="clear" w:color="auto" w:fill="FFFFFF"/>
        </w:rPr>
        <w:t>)</w:t>
      </w:r>
    </w:p>
    <w:p w14:paraId="13F0CD62" w14:textId="77777777" w:rsidR="00393E67" w:rsidRPr="000B5944" w:rsidRDefault="00393E67" w:rsidP="00393E67">
      <w:pPr>
        <w:shd w:val="clear" w:color="auto" w:fill="FFFFFF"/>
        <w:spacing w:after="375"/>
        <w:outlineLvl w:val="2"/>
        <w:rPr>
          <w:b/>
          <w:color w:val="555555"/>
          <w:shd w:val="clear" w:color="auto" w:fill="FFFFFF"/>
        </w:rPr>
      </w:pPr>
    </w:p>
    <w:p w14:paraId="1803D650" w14:textId="77777777" w:rsidR="00393E67" w:rsidRDefault="00393E67" w:rsidP="00393E67">
      <w:pPr>
        <w:spacing w:after="300" w:line="360" w:lineRule="atLeast"/>
        <w:rPr>
          <w:b/>
          <w:color w:val="555555"/>
          <w:shd w:val="clear" w:color="auto" w:fill="FFFFFF"/>
        </w:rPr>
      </w:pPr>
      <w:proofErr w:type="spellStart"/>
      <w:r w:rsidRPr="00940487">
        <w:rPr>
          <w:b/>
          <w:color w:val="555555"/>
          <w:shd w:val="clear" w:color="auto" w:fill="FFFFFF"/>
        </w:rPr>
        <w:t>Cyfeiriad</w:t>
      </w:r>
      <w:proofErr w:type="spellEnd"/>
      <w:r w:rsidRPr="00940487">
        <w:rPr>
          <w:b/>
          <w:color w:val="555555"/>
          <w:shd w:val="clear" w:color="auto" w:fill="FFFFFF"/>
        </w:rPr>
        <w:t xml:space="preserve"> e-</w:t>
      </w:r>
      <w:proofErr w:type="spellStart"/>
      <w:r w:rsidRPr="00940487">
        <w:rPr>
          <w:b/>
          <w:color w:val="555555"/>
          <w:shd w:val="clear" w:color="auto" w:fill="FFFFFF"/>
        </w:rPr>
        <w:t>bost</w:t>
      </w:r>
      <w:proofErr w:type="spellEnd"/>
      <w:r w:rsidRPr="00940487">
        <w:rPr>
          <w:b/>
          <w:color w:val="555555"/>
          <w:shd w:val="clear" w:color="auto" w:fill="FFFFFF"/>
        </w:rPr>
        <w:t xml:space="preserve"> </w:t>
      </w:r>
    </w:p>
    <w:p w14:paraId="664166E5" w14:textId="77777777" w:rsidR="00393E67" w:rsidRDefault="00393E67" w:rsidP="00393E67">
      <w:pPr>
        <w:spacing w:after="300" w:line="360" w:lineRule="atLeast"/>
        <w:rPr>
          <w:b/>
          <w:color w:val="555555"/>
          <w:shd w:val="clear" w:color="auto" w:fill="FFFFFF"/>
        </w:rPr>
      </w:pPr>
      <w:bookmarkStart w:id="1" w:name="_GoBack"/>
      <w:bookmarkEnd w:id="1"/>
    </w:p>
    <w:p w14:paraId="761542FE" w14:textId="77777777" w:rsidR="00393E67" w:rsidRDefault="00393E67" w:rsidP="00393E67">
      <w:pPr>
        <w:spacing w:after="300" w:line="360" w:lineRule="atLeast"/>
        <w:rPr>
          <w:rFonts w:eastAsia="Times New Roman"/>
          <w:b/>
          <w:color w:val="1F1F1F"/>
          <w:lang w:val="en" w:eastAsia="en-GB"/>
        </w:rPr>
      </w:pPr>
      <w:r w:rsidRPr="00940487">
        <w:rPr>
          <w:rFonts w:eastAsia="Times New Roman"/>
          <w:b/>
          <w:color w:val="1F1F1F"/>
          <w:lang w:val="en" w:eastAsia="en-GB"/>
        </w:rPr>
        <w:t xml:space="preserve">Mae </w:t>
      </w:r>
      <w:proofErr w:type="spellStart"/>
      <w:r w:rsidRPr="00940487">
        <w:rPr>
          <w:rFonts w:eastAsia="Times New Roman"/>
          <w:b/>
          <w:color w:val="1F1F1F"/>
          <w:lang w:val="en" w:eastAsia="en-GB"/>
        </w:rPr>
        <w:t>ymatebion</w:t>
      </w:r>
      <w:proofErr w:type="spellEnd"/>
      <w:r w:rsidRPr="00940487">
        <w:rPr>
          <w:rFonts w:eastAsia="Times New Roman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eastAsia="Times New Roman"/>
          <w:b/>
          <w:color w:val="1F1F1F"/>
          <w:lang w:val="en" w:eastAsia="en-GB"/>
        </w:rPr>
        <w:t>i</w:t>
      </w:r>
      <w:proofErr w:type="spellEnd"/>
      <w:r w:rsidRPr="00940487">
        <w:rPr>
          <w:rFonts w:eastAsia="Times New Roman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eastAsia="Times New Roman"/>
          <w:b/>
          <w:color w:val="1F1F1F"/>
          <w:lang w:val="en" w:eastAsia="en-GB"/>
        </w:rPr>
        <w:t>ymgyngoriadau</w:t>
      </w:r>
      <w:proofErr w:type="spellEnd"/>
      <w:r w:rsidRPr="00940487">
        <w:rPr>
          <w:rFonts w:eastAsia="Times New Roman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eastAsia="Times New Roman"/>
          <w:b/>
          <w:color w:val="1F1F1F"/>
          <w:lang w:val="en" w:eastAsia="en-GB"/>
        </w:rPr>
        <w:t>yn</w:t>
      </w:r>
      <w:proofErr w:type="spellEnd"/>
      <w:r w:rsidRPr="00940487">
        <w:rPr>
          <w:rFonts w:eastAsia="Times New Roman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eastAsia="Times New Roman"/>
          <w:b/>
          <w:color w:val="1F1F1F"/>
          <w:lang w:val="en" w:eastAsia="en-GB"/>
        </w:rPr>
        <w:t>debygol</w:t>
      </w:r>
      <w:proofErr w:type="spellEnd"/>
      <w:r w:rsidRPr="00940487">
        <w:rPr>
          <w:rFonts w:eastAsia="Times New Roman"/>
          <w:b/>
          <w:color w:val="1F1F1F"/>
          <w:lang w:val="en" w:eastAsia="en-GB"/>
        </w:rPr>
        <w:t xml:space="preserve"> o </w:t>
      </w:r>
      <w:proofErr w:type="spellStart"/>
      <w:proofErr w:type="gramStart"/>
      <w:r w:rsidRPr="00940487">
        <w:rPr>
          <w:rFonts w:eastAsia="Times New Roman"/>
          <w:b/>
          <w:color w:val="1F1F1F"/>
          <w:lang w:val="en" w:eastAsia="en-GB"/>
        </w:rPr>
        <w:t>gael</w:t>
      </w:r>
      <w:proofErr w:type="spellEnd"/>
      <w:proofErr w:type="gramEnd"/>
      <w:r w:rsidRPr="00940487">
        <w:rPr>
          <w:rFonts w:eastAsia="Times New Roman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eastAsia="Times New Roman"/>
          <w:b/>
          <w:color w:val="1F1F1F"/>
          <w:lang w:val="en" w:eastAsia="en-GB"/>
        </w:rPr>
        <w:t>eu</w:t>
      </w:r>
      <w:proofErr w:type="spellEnd"/>
      <w:r w:rsidRPr="00940487">
        <w:rPr>
          <w:rFonts w:eastAsia="Times New Roman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eastAsia="Times New Roman"/>
          <w:b/>
          <w:color w:val="1F1F1F"/>
          <w:lang w:val="en" w:eastAsia="en-GB"/>
        </w:rPr>
        <w:t>cyhoeddi</w:t>
      </w:r>
      <w:proofErr w:type="spellEnd"/>
      <w:r w:rsidRPr="00940487">
        <w:rPr>
          <w:rFonts w:eastAsia="Times New Roman"/>
          <w:b/>
          <w:color w:val="1F1F1F"/>
          <w:lang w:val="en" w:eastAsia="en-GB"/>
        </w:rPr>
        <w:t xml:space="preserve">. I </w:t>
      </w:r>
      <w:proofErr w:type="spellStart"/>
      <w:r w:rsidRPr="00940487">
        <w:rPr>
          <w:rFonts w:eastAsia="Times New Roman"/>
          <w:b/>
          <w:color w:val="1F1F1F"/>
          <w:lang w:val="en" w:eastAsia="en-GB"/>
        </w:rPr>
        <w:t>gadw</w:t>
      </w:r>
      <w:proofErr w:type="spellEnd"/>
      <w:r w:rsidRPr="00940487">
        <w:rPr>
          <w:rFonts w:eastAsia="Times New Roman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eastAsia="Times New Roman"/>
          <w:b/>
          <w:color w:val="1F1F1F"/>
          <w:lang w:val="en" w:eastAsia="en-GB"/>
        </w:rPr>
        <w:t>eich</w:t>
      </w:r>
      <w:proofErr w:type="spellEnd"/>
      <w:r w:rsidRPr="00940487">
        <w:rPr>
          <w:rFonts w:eastAsia="Times New Roman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eastAsia="Times New Roman"/>
          <w:b/>
          <w:color w:val="1F1F1F"/>
          <w:lang w:val="en" w:eastAsia="en-GB"/>
        </w:rPr>
        <w:t>ymateb</w:t>
      </w:r>
      <w:proofErr w:type="spellEnd"/>
      <w:r w:rsidRPr="00940487">
        <w:rPr>
          <w:rFonts w:eastAsia="Times New Roman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eastAsia="Times New Roman"/>
          <w:b/>
          <w:color w:val="1F1F1F"/>
          <w:lang w:val="en" w:eastAsia="en-GB"/>
        </w:rPr>
        <w:t>yn</w:t>
      </w:r>
      <w:proofErr w:type="spellEnd"/>
      <w:r w:rsidRPr="00940487">
        <w:rPr>
          <w:rFonts w:eastAsia="Times New Roman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eastAsia="Times New Roman"/>
          <w:b/>
          <w:color w:val="1F1F1F"/>
          <w:lang w:val="en" w:eastAsia="en-GB"/>
        </w:rPr>
        <w:t>ddienw</w:t>
      </w:r>
      <w:proofErr w:type="spellEnd"/>
      <w:r w:rsidRPr="00940487">
        <w:rPr>
          <w:rFonts w:eastAsia="Times New Roman"/>
          <w:b/>
          <w:color w:val="1F1F1F"/>
          <w:lang w:val="en" w:eastAsia="en-GB"/>
        </w:rPr>
        <w:t xml:space="preserve"> (</w:t>
      </w:r>
      <w:proofErr w:type="spellStart"/>
      <w:r w:rsidRPr="00940487">
        <w:rPr>
          <w:rFonts w:eastAsia="Times New Roman"/>
          <w:b/>
          <w:color w:val="1F1F1F"/>
          <w:lang w:val="en" w:eastAsia="en-GB"/>
        </w:rPr>
        <w:t>gan</w:t>
      </w:r>
      <w:proofErr w:type="spellEnd"/>
      <w:r w:rsidRPr="00940487">
        <w:rPr>
          <w:rFonts w:eastAsia="Times New Roman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eastAsia="Times New Roman"/>
          <w:b/>
          <w:color w:val="1F1F1F"/>
          <w:lang w:val="en" w:eastAsia="en-GB"/>
        </w:rPr>
        <w:t>gynnwys</w:t>
      </w:r>
      <w:proofErr w:type="spellEnd"/>
      <w:r w:rsidRPr="00940487">
        <w:rPr>
          <w:rFonts w:eastAsia="Times New Roman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eastAsia="Times New Roman"/>
          <w:b/>
          <w:color w:val="1F1F1F"/>
          <w:lang w:val="en" w:eastAsia="en-GB"/>
        </w:rPr>
        <w:t>cyfeiriadau</w:t>
      </w:r>
      <w:proofErr w:type="spellEnd"/>
      <w:r w:rsidRPr="00940487">
        <w:rPr>
          <w:rFonts w:eastAsia="Times New Roman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eastAsia="Times New Roman"/>
          <w:b/>
          <w:color w:val="1F1F1F"/>
          <w:lang w:val="en" w:eastAsia="en-GB"/>
        </w:rPr>
        <w:t>ebost</w:t>
      </w:r>
      <w:proofErr w:type="spellEnd"/>
      <w:proofErr w:type="gramStart"/>
      <w:r w:rsidRPr="00940487">
        <w:rPr>
          <w:rFonts w:eastAsia="Times New Roman"/>
          <w:b/>
          <w:color w:val="1F1F1F"/>
          <w:lang w:val="en" w:eastAsia="en-GB"/>
        </w:rPr>
        <w:t xml:space="preserve">)  </w:t>
      </w:r>
      <w:proofErr w:type="spellStart"/>
      <w:r w:rsidRPr="00940487">
        <w:rPr>
          <w:rFonts w:eastAsia="Times New Roman"/>
          <w:b/>
          <w:color w:val="1F1F1F"/>
          <w:lang w:val="en" w:eastAsia="en-GB"/>
        </w:rPr>
        <w:t>ticiwch</w:t>
      </w:r>
      <w:proofErr w:type="spellEnd"/>
      <w:proofErr w:type="gramEnd"/>
      <w:r w:rsidRPr="00940487">
        <w:rPr>
          <w:rFonts w:eastAsia="Times New Roman"/>
          <w:b/>
          <w:color w:val="1F1F1F"/>
          <w:lang w:val="en" w:eastAsia="en-GB"/>
        </w:rPr>
        <w:t xml:space="preserve"> y </w:t>
      </w:r>
      <w:proofErr w:type="spellStart"/>
      <w:r w:rsidRPr="00940487">
        <w:rPr>
          <w:rFonts w:eastAsia="Times New Roman"/>
          <w:b/>
          <w:color w:val="1F1F1F"/>
          <w:lang w:val="en" w:eastAsia="en-GB"/>
        </w:rPr>
        <w:t>blwch</w:t>
      </w:r>
      <w:proofErr w:type="spellEnd"/>
      <w:r w:rsidRPr="00940487">
        <w:rPr>
          <w:rFonts w:eastAsia="Times New Roman"/>
          <w:b/>
          <w:color w:val="1F1F1F"/>
          <w:lang w:val="en" w:eastAsia="en-GB"/>
        </w:rPr>
        <w:t xml:space="preserve">. </w:t>
      </w:r>
    </w:p>
    <w:p w14:paraId="28B80861" w14:textId="77777777" w:rsidR="00393E67" w:rsidRPr="000B5944" w:rsidRDefault="00393E67" w:rsidP="00393E67">
      <w:pPr>
        <w:spacing w:after="300" w:line="360" w:lineRule="atLeast"/>
        <w:rPr>
          <w:rFonts w:eastAsia="Times New Roman"/>
          <w:b/>
          <w:color w:val="1F1F1F"/>
          <w:lang w:val="en" w:eastAsia="en-GB"/>
        </w:rPr>
      </w:pPr>
      <w:sdt>
        <w:sdtPr>
          <w:rPr>
            <w:rFonts w:eastAsia="Times New Roman"/>
            <w:b/>
            <w:color w:val="1F1F1F"/>
            <w:lang w:val="en" w:eastAsia="en-GB"/>
          </w:rPr>
          <w:id w:val="-1454473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5944">
            <w:rPr>
              <w:rFonts w:ascii="Segoe UI Symbol" w:eastAsia="MS Gothic" w:hAnsi="Segoe UI Symbol" w:cs="Segoe UI Symbol"/>
              <w:b/>
              <w:color w:val="1F1F1F"/>
              <w:lang w:val="en" w:eastAsia="en-GB"/>
            </w:rPr>
            <w:t>☐</w:t>
          </w:r>
        </w:sdtContent>
      </w:sdt>
    </w:p>
    <w:p w14:paraId="37263FB0" w14:textId="77777777" w:rsidR="00393E67" w:rsidRDefault="00393E67" w:rsidP="005A1E55">
      <w:pPr>
        <w:pStyle w:val="Heading1"/>
        <w:rPr>
          <w:bCs/>
          <w:lang w:val="cy-GB"/>
        </w:rPr>
      </w:pPr>
    </w:p>
    <w:p w14:paraId="51662398" w14:textId="77777777" w:rsidR="00393E67" w:rsidRDefault="00393E67" w:rsidP="005A1E55">
      <w:pPr>
        <w:pStyle w:val="Heading1"/>
        <w:rPr>
          <w:bCs/>
          <w:lang w:val="cy-GB"/>
        </w:rPr>
      </w:pPr>
    </w:p>
    <w:p w14:paraId="56706432" w14:textId="77777777" w:rsidR="005A1E55" w:rsidRDefault="005A1E55" w:rsidP="005A1E55">
      <w:pPr>
        <w:pStyle w:val="Heading1"/>
      </w:pPr>
      <w:r>
        <w:rPr>
          <w:bCs/>
          <w:lang w:val="cy-GB"/>
        </w:rPr>
        <w:t>Cwestiynau</w:t>
      </w:r>
      <w:bookmarkEnd w:id="0"/>
    </w:p>
    <w:p w14:paraId="30C0B42C" w14:textId="77777777" w:rsidR="005A1E55" w:rsidRDefault="005A1E55" w:rsidP="005A1E55">
      <w:r>
        <w:rPr>
          <w:lang w:val="cy-GB"/>
        </w:rPr>
        <w:t xml:space="preserve">Fel y trafodwyd eisoes, mae'r ymgynghoriad hwn yn adeiladu ar yr ymgynghoriad cynhwysfawr a gynhaliwyd yn flaenorol ar y dull cyffredinol o ddatblygu'r fframwaith deddfwriaethol ar gyfer </w:t>
      </w:r>
      <w:proofErr w:type="spellStart"/>
      <w:r>
        <w:rPr>
          <w:lang w:val="cy-GB"/>
        </w:rPr>
        <w:t>CBCau</w:t>
      </w:r>
      <w:proofErr w:type="spellEnd"/>
      <w:r>
        <w:rPr>
          <w:lang w:val="cy-GB"/>
        </w:rPr>
        <w:t xml:space="preserve">, yr ymgynghoriad ar Reoliadau drafft Cyd-bwyllgorau Corfforedig (Rhif 2) (Cymru) 2021, a'r ymgynghoriad ar Reoliadau drafft Cyd-bwyllgorau Corfforedig (Cyffredinol) (Cymru) 2022. </w:t>
      </w:r>
    </w:p>
    <w:p w14:paraId="6BCCC5F0" w14:textId="77777777" w:rsidR="005A1E55" w:rsidRDefault="005A1E55" w:rsidP="005A1E55"/>
    <w:p w14:paraId="29D26CBE" w14:textId="77777777" w:rsidR="005A1E55" w:rsidRDefault="005A1E55" w:rsidP="005A1E55">
      <w:r>
        <w:rPr>
          <w:lang w:val="cy-GB"/>
        </w:rPr>
        <w:t xml:space="preserve">Mae’r ymgynghoriad hwn yn gofyn am eich barn ar y pedwerydd cam, a’r cam terfynol hwn yn natblygiad y fframwaith deddfwriaethol ehangach a chymhwyso elfennau penodol o’r fframwaith hwnnw. Yn benodol, rydym yn gofyn am farn ar </w:t>
      </w:r>
      <w:r>
        <w:rPr>
          <w:b/>
          <w:bCs/>
          <w:lang w:val="cy-GB"/>
        </w:rPr>
        <w:t>Reoliadau drafft Cyd-bwyllgorau Corfforedig (Cyffredinol) (Rhif 2) (Cymru) 2022</w:t>
      </w:r>
      <w:r>
        <w:rPr>
          <w:lang w:val="cy-GB"/>
        </w:rPr>
        <w:t>.</w:t>
      </w:r>
    </w:p>
    <w:p w14:paraId="08A285E0" w14:textId="77777777" w:rsidR="005A1E55" w:rsidRDefault="005A1E55" w:rsidP="005A1E55"/>
    <w:p w14:paraId="5DF69579" w14:textId="77777777" w:rsidR="005A1E55" w:rsidRDefault="005A1E55" w:rsidP="005A1E55">
      <w:pPr>
        <w:pStyle w:val="ListParagraph"/>
        <w:numPr>
          <w:ilvl w:val="0"/>
          <w:numId w:val="1"/>
        </w:numPr>
        <w:spacing w:after="120"/>
        <w:ind w:left="360"/>
      </w:pPr>
      <w:r>
        <w:rPr>
          <w:lang w:val="cy-GB"/>
        </w:rPr>
        <w:t xml:space="preserve">A yw </w:t>
      </w:r>
      <w:r>
        <w:rPr>
          <w:b/>
          <w:bCs/>
          <w:lang w:val="cy-GB"/>
        </w:rPr>
        <w:t>Rhan 2</w:t>
      </w:r>
      <w:r>
        <w:rPr>
          <w:lang w:val="cy-GB"/>
        </w:rPr>
        <w:t xml:space="preserve"> o'r rheoliadau drafft yn darparu'n glir ar gyfer cymhwyso'r gyfundrefn perfformiad a llywodraethu llywodraeth leol o dan Bennod 1 o Ran 6 o Ddeddf Llywodraeth Leol ac Etholiadau (Cymru) 2021 i Gyd-bwyllgorau Corfforedig ac astudiaethau gan Archwilydd Cyffredinol Cymru. – Ydy / Nac ydy?</w:t>
      </w:r>
    </w:p>
    <w:p w14:paraId="57D13E83" w14:textId="77777777" w:rsidR="005A1E55" w:rsidRDefault="005A1E55" w:rsidP="005A1E55">
      <w:pPr>
        <w:spacing w:after="120"/>
        <w:ind w:left="360"/>
      </w:pPr>
      <w:r>
        <w:rPr>
          <w:lang w:val="cy-GB"/>
        </w:rPr>
        <w:t>Os nad ydyw, rhowch fanylion sut gellir ei wneud yn gliriach?</w:t>
      </w:r>
    </w:p>
    <w:p w14:paraId="11581596" w14:textId="77777777" w:rsidR="005A1E55" w:rsidRDefault="005A1E55" w:rsidP="005A1E55">
      <w:pPr>
        <w:pStyle w:val="ListParagraph"/>
        <w:spacing w:after="120"/>
        <w:ind w:left="360"/>
      </w:pPr>
    </w:p>
    <w:p w14:paraId="7B40E7D7" w14:textId="77777777" w:rsidR="005A1E55" w:rsidRDefault="005A1E55" w:rsidP="005A1E55">
      <w:pPr>
        <w:pStyle w:val="ListParagraph"/>
        <w:numPr>
          <w:ilvl w:val="0"/>
          <w:numId w:val="1"/>
        </w:numPr>
        <w:spacing w:after="120"/>
        <w:ind w:left="360"/>
      </w:pPr>
      <w:r>
        <w:rPr>
          <w:lang w:val="cy-GB"/>
        </w:rPr>
        <w:t>A ydych yn cytuno y dylid gohirio'r gofyniad i gynnal asesiad panel o berfformiad tan y cylch etholiadol nesaf?</w:t>
      </w:r>
    </w:p>
    <w:p w14:paraId="040B26D5" w14:textId="77777777" w:rsidR="005A1E55" w:rsidRDefault="005A1E55" w:rsidP="005A1E55">
      <w:pPr>
        <w:spacing w:after="120"/>
      </w:pPr>
    </w:p>
    <w:p w14:paraId="3ADD7971" w14:textId="77777777" w:rsidR="005A1E55" w:rsidRDefault="005A1E55" w:rsidP="005A1E55">
      <w:pPr>
        <w:pStyle w:val="ListParagraph"/>
        <w:numPr>
          <w:ilvl w:val="0"/>
          <w:numId w:val="1"/>
        </w:numPr>
        <w:spacing w:after="120"/>
        <w:ind w:left="360"/>
      </w:pPr>
      <w:r>
        <w:rPr>
          <w:lang w:val="cy-GB"/>
        </w:rPr>
        <w:t xml:space="preserve">A yw </w:t>
      </w:r>
      <w:r>
        <w:rPr>
          <w:b/>
          <w:bCs/>
          <w:lang w:val="cy-GB"/>
        </w:rPr>
        <w:t>Rhan 3</w:t>
      </w:r>
      <w:r>
        <w:rPr>
          <w:lang w:val="cy-GB"/>
        </w:rPr>
        <w:t xml:space="preserve"> o'r rheoliadau drafft yn darparu'n glir ar gyfer trosolwg a chraffu ar CBC – Ydy / Nac ydy?</w:t>
      </w:r>
    </w:p>
    <w:p w14:paraId="5D88C981" w14:textId="77777777" w:rsidR="005A1E55" w:rsidRDefault="005A1E55" w:rsidP="005A1E55">
      <w:pPr>
        <w:spacing w:after="120"/>
        <w:ind w:left="360"/>
      </w:pPr>
      <w:r>
        <w:rPr>
          <w:lang w:val="cy-GB"/>
        </w:rPr>
        <w:t>Os nad ydyw, rhowch fanylion sut gellir ei wneud yn gliriach</w:t>
      </w:r>
    </w:p>
    <w:p w14:paraId="63A73174" w14:textId="77777777" w:rsidR="005A1E55" w:rsidRDefault="005A1E55" w:rsidP="005A1E55">
      <w:pPr>
        <w:pStyle w:val="ListParagraph"/>
        <w:spacing w:after="120"/>
        <w:ind w:left="360"/>
      </w:pPr>
    </w:p>
    <w:p w14:paraId="202115F2" w14:textId="77777777" w:rsidR="005A1E55" w:rsidRDefault="005A1E55" w:rsidP="005A1E55">
      <w:pPr>
        <w:pStyle w:val="ListParagraph"/>
        <w:numPr>
          <w:ilvl w:val="0"/>
          <w:numId w:val="1"/>
        </w:numPr>
        <w:spacing w:after="120"/>
        <w:ind w:left="360"/>
      </w:pPr>
      <w:r>
        <w:rPr>
          <w:lang w:val="cy-GB"/>
        </w:rPr>
        <w:t xml:space="preserve">A yw </w:t>
      </w:r>
      <w:r>
        <w:rPr>
          <w:b/>
          <w:bCs/>
          <w:lang w:val="cy-GB"/>
        </w:rPr>
        <w:t>Rhan 4</w:t>
      </w:r>
      <w:r>
        <w:rPr>
          <w:lang w:val="cy-GB"/>
        </w:rPr>
        <w:t xml:space="preserve"> o'r rheoliadau drafft yn darparu'n glir ar gyfer mabwysiadu rheolau sefydlog penodol – Ydy / Nac ydy? </w:t>
      </w:r>
    </w:p>
    <w:p w14:paraId="3053A07C" w14:textId="77777777" w:rsidR="005A1E55" w:rsidRDefault="005A1E55" w:rsidP="005A1E55">
      <w:pPr>
        <w:spacing w:after="120"/>
        <w:ind w:left="360"/>
      </w:pPr>
      <w:r>
        <w:rPr>
          <w:lang w:val="cy-GB"/>
        </w:rPr>
        <w:t>Os nad ydyw, rhowch fanylion sut gellir ei wneud yn gliriach</w:t>
      </w:r>
    </w:p>
    <w:p w14:paraId="13407809" w14:textId="77777777" w:rsidR="005A1E55" w:rsidRDefault="005A1E55" w:rsidP="005A1E55">
      <w:pPr>
        <w:spacing w:after="120"/>
      </w:pPr>
    </w:p>
    <w:p w14:paraId="2B49B395" w14:textId="77777777" w:rsidR="005A1E55" w:rsidRDefault="005A1E55" w:rsidP="005A1E55">
      <w:pPr>
        <w:pStyle w:val="ListParagraph"/>
        <w:numPr>
          <w:ilvl w:val="0"/>
          <w:numId w:val="1"/>
        </w:numPr>
        <w:spacing w:after="120"/>
        <w:ind w:left="360"/>
      </w:pPr>
      <w:r>
        <w:rPr>
          <w:lang w:val="cy-GB"/>
        </w:rPr>
        <w:t xml:space="preserve">A ydych yn cytuno y dylid diwygio Rheoliadau Awdurdodau Lleol (Rheolau Sefydlog) (Cymru) 2006 i fod yn gymwys i </w:t>
      </w:r>
      <w:proofErr w:type="spellStart"/>
      <w:r>
        <w:rPr>
          <w:lang w:val="cy-GB"/>
        </w:rPr>
        <w:t>CBCau</w:t>
      </w:r>
      <w:proofErr w:type="spellEnd"/>
      <w:r>
        <w:rPr>
          <w:lang w:val="cy-GB"/>
        </w:rPr>
        <w:t>?</w:t>
      </w:r>
    </w:p>
    <w:p w14:paraId="457B2B74" w14:textId="77777777" w:rsidR="005A1E55" w:rsidRDefault="005A1E55" w:rsidP="005A1E55">
      <w:pPr>
        <w:pStyle w:val="ListParagraph"/>
        <w:spacing w:after="120"/>
        <w:ind w:left="360"/>
      </w:pPr>
    </w:p>
    <w:p w14:paraId="213ED031" w14:textId="77777777" w:rsidR="005A1E55" w:rsidRDefault="005A1E55" w:rsidP="005A1E55">
      <w:pPr>
        <w:pStyle w:val="ListParagraph"/>
        <w:numPr>
          <w:ilvl w:val="0"/>
          <w:numId w:val="1"/>
        </w:numPr>
        <w:spacing w:after="120"/>
        <w:ind w:left="360"/>
      </w:pPr>
      <w:r>
        <w:rPr>
          <w:lang w:val="cy-GB"/>
        </w:rPr>
        <w:t xml:space="preserve">A yw </w:t>
      </w:r>
      <w:r>
        <w:rPr>
          <w:b/>
          <w:bCs/>
          <w:lang w:val="cy-GB"/>
        </w:rPr>
        <w:t>Rhan 5</w:t>
      </w:r>
      <w:r>
        <w:rPr>
          <w:lang w:val="cy-GB"/>
        </w:rPr>
        <w:t xml:space="preserve"> o'r rheoliadau drafft yn darparu'n glir ar gyfer y nifer fach o ddiwygiadau amrywiol a chanlyniadol a nodwyd – Ydy / Nac ydy?</w:t>
      </w:r>
    </w:p>
    <w:p w14:paraId="01C5B37C" w14:textId="77777777" w:rsidR="005A1E55" w:rsidRDefault="005A1E55" w:rsidP="005A1E55">
      <w:pPr>
        <w:spacing w:after="120"/>
        <w:ind w:left="357"/>
      </w:pPr>
      <w:r>
        <w:rPr>
          <w:lang w:val="cy-GB"/>
        </w:rPr>
        <w:t>Os nad ydyw, rhowch fanylion sut gellir ei wneud yn gliriach.</w:t>
      </w:r>
    </w:p>
    <w:p w14:paraId="18833AB2" w14:textId="77777777" w:rsidR="005A1E55" w:rsidRDefault="005A1E55" w:rsidP="005A1E55">
      <w:pPr>
        <w:spacing w:after="120"/>
        <w:rPr>
          <w:b/>
          <w:bCs/>
          <w:lang w:val="cy-GB"/>
        </w:rPr>
      </w:pPr>
    </w:p>
    <w:p w14:paraId="7D6F7D4E" w14:textId="77777777" w:rsidR="005A1E55" w:rsidRDefault="005A1E55" w:rsidP="005A1E55">
      <w:pPr>
        <w:spacing w:after="120"/>
        <w:rPr>
          <w:b/>
        </w:rPr>
      </w:pPr>
      <w:r>
        <w:rPr>
          <w:b/>
          <w:bCs/>
          <w:lang w:val="cy-GB"/>
        </w:rPr>
        <w:t xml:space="preserve">Y Gymraeg </w:t>
      </w:r>
    </w:p>
    <w:p w14:paraId="3927047C" w14:textId="77777777" w:rsidR="005A1E55" w:rsidRDefault="005A1E55" w:rsidP="005A1E55">
      <w:pPr>
        <w:pStyle w:val="ListParagraph"/>
        <w:numPr>
          <w:ilvl w:val="0"/>
          <w:numId w:val="1"/>
        </w:numPr>
        <w:spacing w:after="120"/>
        <w:ind w:left="360"/>
      </w:pPr>
      <w:r>
        <w:rPr>
          <w:lang w:val="cy-GB"/>
        </w:rPr>
        <w:t xml:space="preserve">Os oes gennych unrhyw farn am yr effeithiau penodol y gallai </w:t>
      </w:r>
      <w:r>
        <w:rPr>
          <w:b/>
          <w:bCs/>
          <w:lang w:val="cy-GB"/>
        </w:rPr>
        <w:t>Rheoliadau Cyd-bwyllgorau Corfforedig (Cyffredinol) (Rhif 2) (Cymru) 2022</w:t>
      </w:r>
      <w:r>
        <w:rPr>
          <w:lang w:val="cy-GB"/>
        </w:rPr>
        <w:t xml:space="preserve"> eu cael ar y Gymraeg, yn benodol ar gyfleoedd i bobl ddefnyddio’r Gymraeg ac ar beidio â thrin y Gymraeg yn llai ffafriol na’r Saesneg, byddem yn croesawu eich barn.</w:t>
      </w:r>
    </w:p>
    <w:p w14:paraId="28E3D94C" w14:textId="77777777" w:rsidR="00AB10B4" w:rsidRPr="00404DAC" w:rsidRDefault="005A1E55" w:rsidP="005A1E55">
      <w:pPr>
        <w:pStyle w:val="ListParagraph"/>
        <w:numPr>
          <w:ilvl w:val="0"/>
          <w:numId w:val="1"/>
        </w:numPr>
        <w:spacing w:after="120"/>
        <w:ind w:left="360"/>
      </w:pPr>
      <w:r>
        <w:rPr>
          <w:lang w:val="cy-GB"/>
        </w:rPr>
        <w:lastRenderedPageBreak/>
        <w:t>Os oes gennych chi unrhyw faterion cysylltiedig sydd heb gael eu trafod yn benodol, mae croeso i chi ddarparu gwybodaeth am y rheini hefyd</w:t>
      </w: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22657"/>
    <w:multiLevelType w:val="hybridMultilevel"/>
    <w:tmpl w:val="F11A28A6"/>
    <w:lvl w:ilvl="0" w:tplc="960A8D44">
      <w:start w:val="1"/>
      <w:numFmt w:val="decimal"/>
      <w:lvlText w:val="%1."/>
      <w:lvlJc w:val="left"/>
      <w:pPr>
        <w:ind w:left="720" w:hanging="360"/>
      </w:pPr>
    </w:lvl>
    <w:lvl w:ilvl="1" w:tplc="CEE60B9A">
      <w:start w:val="1"/>
      <w:numFmt w:val="lowerLetter"/>
      <w:lvlText w:val="%2."/>
      <w:lvlJc w:val="left"/>
      <w:pPr>
        <w:ind w:left="1440" w:hanging="360"/>
      </w:pPr>
    </w:lvl>
    <w:lvl w:ilvl="2" w:tplc="6FC8ADA2">
      <w:start w:val="1"/>
      <w:numFmt w:val="lowerRoman"/>
      <w:lvlText w:val="%3."/>
      <w:lvlJc w:val="right"/>
      <w:pPr>
        <w:ind w:left="2160" w:hanging="180"/>
      </w:pPr>
    </w:lvl>
    <w:lvl w:ilvl="3" w:tplc="AD7CF6EC">
      <w:start w:val="1"/>
      <w:numFmt w:val="decimal"/>
      <w:lvlText w:val="%4."/>
      <w:lvlJc w:val="left"/>
      <w:pPr>
        <w:ind w:left="2880" w:hanging="360"/>
      </w:pPr>
    </w:lvl>
    <w:lvl w:ilvl="4" w:tplc="61043802">
      <w:start w:val="1"/>
      <w:numFmt w:val="lowerLetter"/>
      <w:lvlText w:val="%5."/>
      <w:lvlJc w:val="left"/>
      <w:pPr>
        <w:ind w:left="3600" w:hanging="360"/>
      </w:pPr>
    </w:lvl>
    <w:lvl w:ilvl="5" w:tplc="00E6E8C2">
      <w:start w:val="1"/>
      <w:numFmt w:val="lowerRoman"/>
      <w:lvlText w:val="%6."/>
      <w:lvlJc w:val="right"/>
      <w:pPr>
        <w:ind w:left="4320" w:hanging="180"/>
      </w:pPr>
    </w:lvl>
    <w:lvl w:ilvl="6" w:tplc="E780AFB6">
      <w:start w:val="1"/>
      <w:numFmt w:val="decimal"/>
      <w:lvlText w:val="%7."/>
      <w:lvlJc w:val="left"/>
      <w:pPr>
        <w:ind w:left="5040" w:hanging="360"/>
      </w:pPr>
    </w:lvl>
    <w:lvl w:ilvl="7" w:tplc="7E38BA54">
      <w:start w:val="1"/>
      <w:numFmt w:val="lowerLetter"/>
      <w:lvlText w:val="%8."/>
      <w:lvlJc w:val="left"/>
      <w:pPr>
        <w:ind w:left="5760" w:hanging="360"/>
      </w:pPr>
    </w:lvl>
    <w:lvl w:ilvl="8" w:tplc="C9F8B1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55"/>
    <w:rsid w:val="00393E67"/>
    <w:rsid w:val="00404DAC"/>
    <w:rsid w:val="005A1E55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EAD8"/>
  <w15:chartTrackingRefBased/>
  <w15:docId w15:val="{741E9462-C540-4A80-B006-53B0B8A8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E55"/>
    <w:pPr>
      <w:spacing w:after="240" w:line="240" w:lineRule="auto"/>
      <w:contextualSpacing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E55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E55"/>
    <w:rPr>
      <w:rFonts w:ascii="Arial" w:eastAsiaTheme="majorEastAsia" w:hAnsi="Arial" w:cstheme="majorBidi"/>
      <w:b/>
      <w:sz w:val="32"/>
      <w:szCs w:val="32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1 Char,List Paragraph12 Char"/>
    <w:basedOn w:val="DefaultParagraphFont"/>
    <w:link w:val="ListParagraph"/>
    <w:uiPriority w:val="34"/>
    <w:qFormat/>
    <w:locked/>
    <w:rsid w:val="005A1E55"/>
    <w:rPr>
      <w:rFonts w:ascii="Arial" w:hAnsi="Arial" w:cs="Arial"/>
      <w:sz w:val="24"/>
      <w:szCs w:val="24"/>
    </w:rPr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5A1E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A39809661</value>
    </field>
    <field name="Objective-Title">
      <value order="0">T4 CJC onsultation questions (w)</value>
    </field>
    <field name="Objective-Description">
      <value order="0"/>
    </field>
    <field name="Objective-CreationStamp">
      <value order="0">2022-03-22T07:33:40Z</value>
    </field>
    <field name="Objective-IsApproved">
      <value order="0">false</value>
    </field>
    <field name="Objective-IsPublished">
      <value order="0">true</value>
    </field>
    <field name="Objective-DatePublished">
      <value order="0">2022-03-22T07:36:01Z</value>
    </field>
    <field name="Objective-ModificationStamp">
      <value order="0">2022-03-22T07:36:01Z</value>
    </field>
    <field name="Objective-Owner">
      <value order="0">Hughes, Lisa (EPS - LG - PP)</value>
    </field>
    <field name="Objective-Path">
      <value order="0">Objective Global Folder:Business File Plan:Education &amp; Public Services (EPS):Education &amp; Public Services (EPS) - Local Government - Performance &amp; Partnerships :1 - Save:Local Government Reform - Strengthening Local Government:Corporate Joint Committee:Corporate Joint Committees - Implementation - General Application Regulations - 2019-2022:CJC General Regulations Tranche 4 consultation (28 March)</value>
    </field>
    <field name="Objective-Parent">
      <value order="0">CJC General Regulations Tranche 4 consultation (28 March)</value>
    </field>
    <field name="Objective-State">
      <value order="0">Published</value>
    </field>
    <field name="Objective-VersionId">
      <value order="0">vA76669783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qA1449399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2022-03-21T23:00:00Z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9" ma:contentTypeDescription="Create a new document." ma:contentTypeScope="" ma:versionID="6cea25c280ab7985df9012e4369483ac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64dd777d5a6cc8bdf9b0b7cd3543151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7D7F3A8-618A-4566-84D3-B6EDC8ADA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77846-EAE1-4253-8684-524BB8581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4F52E0-C7B1-4770-89D5-F27CCDF94082}">
  <ds:schemaRefs>
    <ds:schemaRef ds:uri="http://schemas.microsoft.com/office/2006/documentManagement/types"/>
    <ds:schemaRef ds:uri="http://schemas.microsoft.com/office/infopath/2007/PartnerControls"/>
    <ds:schemaRef ds:uri="bea8e2f1-ddf1-43bb-8dd9-6e781c1fd17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Lisa (EPS - LG - PP)</dc:creator>
  <cp:keywords/>
  <dc:description/>
  <cp:lastModifiedBy>Fulker, Louise (EPS - LG - CHR Communications)</cp:lastModifiedBy>
  <cp:revision>2</cp:revision>
  <dcterms:created xsi:type="dcterms:W3CDTF">2022-03-28T05:54:00Z</dcterms:created>
  <dcterms:modified xsi:type="dcterms:W3CDTF">2022-03-28T05:54:00Z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A39809661</vt:lpwstr>
  </property>
  <property fmtid="{D5CDD505-2E9C-101B-9397-08002B2CF9AE}" pid="4" name="Objective-Title">
    <vt:lpwstr>T4 CJC onsultation questions (w)</vt:lpwstr>
  </property>
  <property fmtid="{D5CDD505-2E9C-101B-9397-08002B2CF9AE}" pid="5" name="Objective-Description">
    <vt:lpwstr/>
  </property>
  <property fmtid="{D5CDD505-2E9C-101B-9397-08002B2CF9AE}" pid="6" name="Objective-CreationStamp">
    <vt:filetime>2022-03-22T07:33:47Z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2022-03-22T07:36:01Z</vt:filetime>
  </property>
  <property fmtid="{D5CDD505-2E9C-101B-9397-08002B2CF9AE}" pid="10" name="Objective-ModificationStamp">
    <vt:filetime>2022-03-22T07:36:01Z</vt:filetime>
  </property>
  <property fmtid="{D5CDD505-2E9C-101B-9397-08002B2CF9AE}" pid="11" name="Objective-Owner">
    <vt:lpwstr>Hughes, Lisa (EPS - LG - PP)</vt:lpwstr>
  </property>
  <property fmtid="{D5CDD505-2E9C-101B-9397-08002B2CF9AE}" pid="12" name="Objective-Path">
    <vt:lpwstr>Objective Global Folder:Business File Plan:Education &amp; Public Services (EPS):Education &amp; Public Services (EPS) - Local Government - Performance &amp; Partnerships :1 - Save:Local Government Reform - Strengthening Local Government:Corporate Joint Committee:Cor</vt:lpwstr>
  </property>
  <property fmtid="{D5CDD505-2E9C-101B-9397-08002B2CF9AE}" pid="13" name="Objective-Parent">
    <vt:lpwstr>CJC General Regulations Tranche 4 consultation (28 March)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vA76669783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qA1449399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2022-03-21T23:00:00Z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0x0101009635F2668BD12043972266CC600EA70D</vt:lpwstr>
  </property>
</Properties>
</file>