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6AD6" w14:textId="77777777" w:rsidR="00CB7CE3" w:rsidRPr="003A3E92" w:rsidRDefault="00CB7CE3" w:rsidP="00CB7CE3">
      <w:pPr>
        <w:spacing w:before="525" w:after="375" w:line="480" w:lineRule="atLeast"/>
        <w:outlineLvl w:val="1"/>
        <w:rPr>
          <w:rFonts w:ascii="Arial" w:eastAsia="Times New Roman" w:hAnsi="Arial" w:cs="Arial"/>
          <w:b/>
          <w:bCs/>
          <w:color w:val="1F1F1F"/>
          <w:sz w:val="42"/>
          <w:szCs w:val="42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42"/>
          <w:szCs w:val="42"/>
          <w:lang w:val="cy-GB" w:eastAsia="en-GB"/>
        </w:rPr>
        <w:t>Cwestiynau’r Ymgynghoriad</w:t>
      </w:r>
    </w:p>
    <w:p w14:paraId="3C88662A" w14:textId="77777777" w:rsidR="00CB7CE3" w:rsidRPr="003A3E92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Mae chwe phrif thema i'r Cynllun Gweithredu: Hawliau Dynol a Chydnabyddiaeth; Diogelwch; Cartrefi a Chymunedau; Iechyd a Gofal Cymdeithasol; Addysg; a'r Gweithle. Hoffem gael eich barn ar y camau gweithredu arfaethedig ar gyfer pob thema. Efallai yr hoffech roi sylwadau ar un o’r meysydd hyn neu bob un ohonynt.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br/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br/>
        <w:t>Defnyddiwch y cwestiynau canlynol fel sail i'ch ymateb. Mae croeso i chi ychwanegu sylwadau neu wybodaeth ychwanegol os dymunwch.</w:t>
      </w:r>
    </w:p>
    <w:p w14:paraId="57C42B9A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1</w:t>
      </w:r>
    </w:p>
    <w:p w14:paraId="1BC9A4B0" w14:textId="77777777" w:rsidR="00CB7CE3" w:rsidRDefault="00CB7CE3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A y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dych chi'n meddwl y bydd y Cynllun Gweithredu yn gwella cydraddoldeb i bobl LHDTC+ a beth ddylai'r blaenoriaethau fod yn eich barn chi?</w:t>
      </w:r>
    </w:p>
    <w:p w14:paraId="542D8938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2</w:t>
      </w:r>
    </w:p>
    <w:p w14:paraId="71F61B3B" w14:textId="77777777" w:rsidR="00CB7CE3" w:rsidRDefault="00CB7CE3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A y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dych chi'n cytuno â'r nodau cyffredinol? Beth fyddech chi'n ei ychwanegu neu'n ei ddileu mewn perthynas â'r nodau cyffredinol?</w:t>
      </w:r>
    </w:p>
    <w:p w14:paraId="29F2C915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3</w:t>
      </w:r>
    </w:p>
    <w:p w14:paraId="62190511" w14:textId="77777777" w:rsidR="00CB7CE3" w:rsidRDefault="00CB7CE3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A ydych yn cytuno â'r camau gweithredu </w:t>
      </w: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sy’n cael eu cynnig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? Beth fyddech chi'n ei ychwanegu neu'n ei ddileu mewn perthynas â'r camau gweithredu?</w:t>
      </w:r>
    </w:p>
    <w:p w14:paraId="5076B34B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4</w:t>
      </w:r>
    </w:p>
    <w:p w14:paraId="74C92234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Beth yw'r prif heriau a allai atal y nodau a'r camau </w:t>
      </w: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rhag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 cael eu cyflawni?</w:t>
      </w:r>
    </w:p>
    <w:p w14:paraId="1D6CF843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5</w:t>
      </w:r>
    </w:p>
    <w:p w14:paraId="787CD8E2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Pa adnoddau (gallai hyn gynnwys cyllid, amser staff, hyfforddiant, mynediad at wasanaethau cymorth neu wasanaethau eiriolaeth ymhlith pethau eraill) a fydd yn angenrheidiol yn eich barn chi wrth gyflawni'r nodau a'r camau gweithredu a amlinellir?</w:t>
      </w:r>
    </w:p>
    <w:p w14:paraId="16AE6ADD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6</w:t>
      </w:r>
    </w:p>
    <w:p w14:paraId="3C46575C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A y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dych chi'n teimlo bod y Cynllun Gweithredu LHDTC+ yn ymdrin yn ddigonol â</w:t>
      </w: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 chroestoriadedd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 LHDTC+ â nodweddion gwarchodedig eraill, megis hil, crefydd neu gred, anabledd, oedran, rhywedd, a phriodas a phartneriaeth sifil? Os nad ydych yn teimlo ei fod yn gwneud hynny, sut y gallwn wella hyn?</w:t>
      </w:r>
    </w:p>
    <w:p w14:paraId="323EFDE8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7</w:t>
      </w:r>
    </w:p>
    <w:p w14:paraId="359F888B" w14:textId="77777777" w:rsidR="00CB7CE3" w:rsidRPr="003A3E92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Hoffem gael eich barn ar unrhyw effeithiau y byddai’r cynigion hyn yn eu cael ar y Gymraeg, yn enwedig ar gyfleoedd i bobl ddefnyddio'r Gymraeg ac ar sicrhau na chaiff y Gymraeg ei thrin yn llai ffafriol na'r Saesneg. </w:t>
      </w:r>
    </w:p>
    <w:p w14:paraId="4E6F340C" w14:textId="7FABC0D5" w:rsidR="00CB7CE3" w:rsidRPr="00BA5CC7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Beth fyddai'r effeithiau yn eich barn chi? Sut y gellid cynyddu effeithiau cadarnhaol, neu leihau effeithiau negyddol? </w:t>
      </w:r>
    </w:p>
    <w:p w14:paraId="1B2C960A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8</w:t>
      </w:r>
    </w:p>
    <w:p w14:paraId="1884C3C5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Esboniwch hefyd sut, yn eich barn chi, y gallai'r dull polisi arfaethedig gael ei lunio neu ei newid er mwyn sicrhau effeithiau cadarnhaol neu effeithiau cadarnhaol cynyddol ar gyfleoedd i bobl ddefnyddio'r Gymraeg ac ar beidio â thrin y Gymraeg y</w:t>
      </w: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n llai ffafriol na'r Saesneg, ac er mwn sicrhau na fydd 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effeithiau andwyol ar gyfleoedd i bobl ddefnyddio'r Gymraeg ac ar beidio â thrin y Gymraeg yn llai ffafriol na'r Saesneg.</w:t>
      </w:r>
    </w:p>
    <w:p w14:paraId="6AC66F93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9</w:t>
      </w:r>
    </w:p>
    <w:p w14:paraId="59B34433" w14:textId="77777777" w:rsidR="00CB7CE3" w:rsidRPr="003A3E92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Datblygwyd y cynllun hwn ar y cyd, ac mae trafodaethau ynghylch iaith a hunaniaeth wedi dangos y dylid defnyddio'r acronym LHDTC+. Mae hyn yn sefyll am bobl lesbiaidd, hoyw, deurywiol, trawsrywiol a chwiar/</w:t>
      </w:r>
      <w:r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cwestiynu</w:t>
      </w: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, gyda'r + yn cynrychioli hunaniaethau rhywiol eraill. O ganlyniad, rydym yn cyfeirio at bobl LHDTC+ yn y Cynllun. </w:t>
      </w:r>
    </w:p>
    <w:p w14:paraId="4D4C44A6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Beth yw eich barn am y term hwn ac a oes dewis amgen y byddai'n well gennych? Efallai y bydd siaradwyr Cymraeg am ystyried terminoleg addas yn y ddwy iaith.</w:t>
      </w:r>
    </w:p>
    <w:p w14:paraId="4244355D" w14:textId="77777777" w:rsidR="00CB7CE3" w:rsidRPr="003A3E92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4DC00442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10</w:t>
      </w:r>
    </w:p>
    <w:p w14:paraId="5A702441" w14:textId="77777777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Rydym wedi gofyn nifer o gwestiynau penodol. Os oes gennych unrhyw faterion cysylltiedig nad ydyn ni wedi ymdrin yn benodol â nhw, gallwch eu nodi isod:</w:t>
      </w:r>
    </w:p>
    <w:p w14:paraId="6C347095" w14:textId="4A5134A6" w:rsidR="00CB7CE3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Enw</w:t>
      </w:r>
    </w:p>
    <w:p w14:paraId="285D9D65" w14:textId="4C3AE437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0A51EC33" w14:textId="5FB31F0E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Sefydliad (os yn berthnasol)</w:t>
      </w:r>
    </w:p>
    <w:p w14:paraId="75BB33F9" w14:textId="26F15860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13D82CD9" w14:textId="1F26F8EC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E-bost</w:t>
      </w:r>
    </w:p>
    <w:p w14:paraId="35284024" w14:textId="0E169DC9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21F0E206" w14:textId="122C35A7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Mae ymatebion i ymgyngoriadau yn debygol o gael eu cyhoeddi. I gadw eich ymateb yn ddienw (gan gynnwys cyfeiriadau ebost)  ticiwch y blwch.</w:t>
      </w:r>
      <w:bookmarkStart w:id="0" w:name="_GoBack"/>
      <w:bookmarkEnd w:id="0"/>
    </w:p>
    <w:sdt>
      <w:sdtPr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  <w:id w:val="37613149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063C1C4E" w14:textId="5620C49D" w:rsidR="00BA5CC7" w:rsidRPr="003A3E92" w:rsidRDefault="00BA5CC7" w:rsidP="00CB7CE3">
          <w:pPr>
            <w:spacing w:after="300" w:line="360" w:lineRule="atLeast"/>
            <w:rPr>
              <w:rFonts w:ascii="Arial" w:eastAsia="Times New Roman" w:hAnsi="Arial" w:cs="Arial"/>
              <w:color w:val="1F1F1F"/>
              <w:sz w:val="27"/>
              <w:szCs w:val="27"/>
              <w:lang w:val="en" w:eastAsia="en-GB"/>
            </w:rPr>
          </w:pPr>
          <w:r>
            <w:rPr>
              <w:rFonts w:ascii="MS Gothic" w:eastAsia="MS Gothic" w:hAnsi="MS Gothic" w:cs="Arial" w:hint="eastAsia"/>
              <w:color w:val="1F1F1F"/>
              <w:sz w:val="27"/>
              <w:szCs w:val="27"/>
              <w:lang w:val="en" w:eastAsia="en-GB"/>
            </w:rPr>
            <w:t>☐</w:t>
          </w:r>
        </w:p>
      </w:sdtContent>
    </w:sdt>
    <w:p w14:paraId="32CFEE9A" w14:textId="77777777" w:rsidR="00AB10B4" w:rsidRPr="00404DAC" w:rsidRDefault="00BA5CC7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3"/>
    <w:rsid w:val="00022C38"/>
    <w:rsid w:val="00404DAC"/>
    <w:rsid w:val="009C56C7"/>
    <w:rsid w:val="00BA5CC7"/>
    <w:rsid w:val="00CB7CE3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485A"/>
  <w15:chartTrackingRefBased/>
  <w15:docId w15:val="{F4975E9D-4B5F-4B0F-9F0E-A1AEA0D9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A35850189</value>
    </field>
    <field name="Objective-Title">
      <value order="0">For publication LGBTQ+ Consultation - Response Form (W)</value>
    </field>
    <field name="Objective-Description">
      <value order="0"/>
    </field>
    <field name="Objective-CreationStamp">
      <value order="0">2021-07-28T09:06:38Z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2021-07-28T09:06:58Z</value>
    </field>
    <field name="Objective-ModificationStamp">
      <value order="0">2021-07-28T09:06:58Z</value>
    </field>
    <field name="Objective-Owner">
      <value order="0">Lewis, Paul (Equality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Team:Policy Development:LGB and Transgender:LGBT+ - Action Plan for Wales - 2020-2025</value>
    </field>
    <field name="Objective-Parent">
      <value order="0">LGBT+ - Action Plan for Wales - 2020-2025</value>
    </field>
    <field name="Objective-State">
      <value order="0">Published</value>
    </field>
    <field name="Objective-VersionId">
      <value order="0">vA70329836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qA1444895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052621A-A1B5-4A52-8E69-1E282F13E3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1E3303-AF39-459F-BC0F-630E6FB21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D491-7D77-4B74-BE99-8190C13A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Paul (Equality &amp; Prosperity)</dc:creator>
  <cp:keywords/>
  <dc:description/>
  <cp:lastModifiedBy>Perkins, Karl (EPS - LGCHR Communications)</cp:lastModifiedBy>
  <cp:revision>3</cp:revision>
  <dcterms:created xsi:type="dcterms:W3CDTF">2021-07-28T09:19:00Z</dcterms:created>
  <dcterms:modified xsi:type="dcterms:W3CDTF">2021-07-28T15:06:00Z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A35850189</vt:lpwstr>
  </property>
  <property fmtid="{D5CDD505-2E9C-101B-9397-08002B2CF9AE}" pid="4" name="Objective-Title">
    <vt:lpwstr>For publication LGBTQ+ Consultation - Response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2021-07-28T09:06:43Z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2021-07-28T09:06:58Z</vt:filetime>
  </property>
  <property fmtid="{D5CDD505-2E9C-101B-9397-08002B2CF9AE}" pid="10" name="Objective-ModificationStamp">
    <vt:filetime>2021-07-28T09:06:58Z</vt:filetime>
  </property>
  <property fmtid="{D5CDD505-2E9C-101B-9397-08002B2CF9AE}" pid="11" name="Objective-Owner">
    <vt:lpwstr>Lewis, Paul (Equality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Team:Policy Development:LGB and Transgender:LGB</vt:lpwstr>
  </property>
  <property fmtid="{D5CDD505-2E9C-101B-9397-08002B2CF9AE}" pid="13" name="Objective-Parent">
    <vt:lpwstr>LGBT+ - Action Plan for Wales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vA70329836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