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21" w:rsidRPr="00E27E8E" w:rsidRDefault="007B1A21" w:rsidP="007B1A21">
      <w:pPr>
        <w:rPr>
          <w:rFonts w:ascii="Arial" w:hAnsi="Arial" w:cs="Arial"/>
          <w:sz w:val="44"/>
          <w:szCs w:val="44"/>
        </w:rPr>
      </w:pPr>
      <w:r w:rsidRPr="00E27E8E">
        <w:rPr>
          <w:rFonts w:ascii="Arial" w:hAnsi="Arial" w:cs="Arial"/>
          <w:sz w:val="44"/>
          <w:szCs w:val="44"/>
          <w:lang w:val="cy-GB"/>
        </w:rPr>
        <w:t>Trechu Tlodi Tanwydd 2020-2035</w:t>
      </w:r>
    </w:p>
    <w:p w:rsidR="007B1A21" w:rsidRDefault="007B1A21" w:rsidP="007B1A21">
      <w:pPr>
        <w:rPr>
          <w:rFonts w:ascii="Arial" w:hAnsi="Arial" w:cs="Arial"/>
          <w:sz w:val="40"/>
          <w:szCs w:val="40"/>
        </w:rPr>
      </w:pPr>
    </w:p>
    <w:p w:rsidR="00033791" w:rsidRDefault="00033791" w:rsidP="0003379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cy-GB"/>
        </w:rPr>
        <w:t>Trosolwg</w:t>
      </w:r>
    </w:p>
    <w:p w:rsidR="00033791" w:rsidRDefault="00033791" w:rsidP="00033791">
      <w:pPr>
        <w:rPr>
          <w:rFonts w:ascii="Arial" w:hAnsi="Arial" w:cs="Arial"/>
          <w:color w:val="000000"/>
        </w:rPr>
      </w:pPr>
    </w:p>
    <w:p w:rsidR="00033791" w:rsidRDefault="00033791" w:rsidP="000337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Nod yr ymgynghoriad hwn yw ceisio barn yng</w:t>
      </w:r>
      <w:bookmarkStart w:id="0" w:name="_GoBack"/>
      <w:bookmarkEnd w:id="0"/>
      <w:r>
        <w:rPr>
          <w:rFonts w:ascii="Arial" w:hAnsi="Arial" w:cs="Arial"/>
          <w:color w:val="000000"/>
          <w:lang w:val="cy-GB"/>
        </w:rPr>
        <w:t xml:space="preserve">lŷn â chynllun arfaethedig y Llywodraeth i drechu Tlodi Tanwydd yng Nghymru rhwng 2020 a 2035. </w:t>
      </w:r>
    </w:p>
    <w:p w:rsidR="00033791" w:rsidRDefault="00033791" w:rsidP="00033791">
      <w:pPr>
        <w:rPr>
          <w:rFonts w:ascii="Arial" w:hAnsi="Arial" w:cs="Arial"/>
          <w:b/>
          <w:bCs/>
          <w:color w:val="000000"/>
        </w:rPr>
      </w:pP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Sut i ymateb </w:t>
      </w: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Daw’r ymgynghoriad i ben </w:t>
      </w:r>
      <w:r w:rsidRPr="00526636">
        <w:rPr>
          <w:rFonts w:ascii="Arial" w:hAnsi="Arial" w:cs="Arial"/>
          <w:color w:val="000000"/>
          <w:lang w:val="cy-GB"/>
        </w:rPr>
        <w:t xml:space="preserve">ar </w:t>
      </w:r>
      <w:r w:rsidR="00526636" w:rsidRPr="00526636">
        <w:rPr>
          <w:rFonts w:ascii="Arial" w:hAnsi="Arial" w:cs="Arial"/>
          <w:color w:val="000000"/>
          <w:lang w:val="cy-GB"/>
        </w:rPr>
        <w:t>31</w:t>
      </w:r>
      <w:r>
        <w:rPr>
          <w:rFonts w:ascii="Arial" w:hAnsi="Arial" w:cs="Arial"/>
          <w:color w:val="000000"/>
          <w:lang w:val="cy-GB"/>
        </w:rPr>
        <w:t xml:space="preserve"> Rhagfyr 2020. Gallwch ymateb ar-lein, trwy e-bost neu trwy’r post. </w:t>
      </w: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Ar-lein – Llenwch y ffurflen ar-lein ar dudalennau ymgynghori gwefan Llywodraeth Cymru</w:t>
      </w: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E-bost – Anfonwch e-bost yn nodi eich sylwadau ynglŷn â’r cynllun drafft at </w:t>
      </w:r>
      <w:hyperlink r:id="rId12" w:history="1">
        <w:r>
          <w:rPr>
            <w:rStyle w:val="Hyperlink"/>
            <w:rFonts w:ascii="Arial" w:hAnsi="Arial" w:cs="Arial"/>
            <w:b/>
            <w:bCs/>
            <w:lang w:val="cy-GB"/>
          </w:rPr>
          <w:t>FuelPovertyandEnergyEfficiency@gov.wales</w:t>
        </w:r>
      </w:hyperlink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 </w:t>
      </w: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Post</w:t>
      </w:r>
      <w:r>
        <w:rPr>
          <w:rFonts w:ascii="Arial" w:hAnsi="Arial" w:cs="Arial"/>
          <w:color w:val="000000"/>
          <w:lang w:val="cy-GB"/>
        </w:rPr>
        <w:t xml:space="preserve"> – Anfonwch eich sylwadau ysgrifenedig i’r cyfeiriad canlynol: </w:t>
      </w:r>
    </w:p>
    <w:p w:rsidR="00033791" w:rsidRDefault="00033791" w:rsidP="000337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33791" w:rsidRDefault="00033791" w:rsidP="000337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Y Tîm Effeithlonrwydd Ynni Domestig a Thlodi Tanwydd </w:t>
      </w:r>
    </w:p>
    <w:p w:rsidR="00033791" w:rsidRDefault="00033791" w:rsidP="000337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Llawr Tri, Adain y Gogledd </w:t>
      </w:r>
    </w:p>
    <w:p w:rsidR="00033791" w:rsidRDefault="00033791" w:rsidP="000337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Llywodraeth Cymru </w:t>
      </w:r>
    </w:p>
    <w:p w:rsidR="00033791" w:rsidRDefault="00033791" w:rsidP="000337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Parc Cathays </w:t>
      </w:r>
    </w:p>
    <w:p w:rsidR="00033791" w:rsidRDefault="00033791" w:rsidP="00033791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CF10 3NQ</w:t>
      </w: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Default="00033791" w:rsidP="007B1A21">
      <w:pPr>
        <w:rPr>
          <w:rFonts w:ascii="Arial" w:hAnsi="Arial" w:cs="Arial"/>
          <w:sz w:val="28"/>
          <w:szCs w:val="28"/>
        </w:rPr>
      </w:pPr>
    </w:p>
    <w:p w:rsidR="00033791" w:rsidRPr="00033791" w:rsidRDefault="00033791" w:rsidP="007B1A21">
      <w:pPr>
        <w:rPr>
          <w:rFonts w:ascii="Arial" w:hAnsi="Arial" w:cs="Arial"/>
          <w:sz w:val="28"/>
          <w:szCs w:val="28"/>
        </w:rPr>
      </w:pPr>
    </w:p>
    <w:p w:rsidR="00785851" w:rsidRDefault="00785851" w:rsidP="00E12257">
      <w:pPr>
        <w:rPr>
          <w:rFonts w:ascii="Arial" w:hAnsi="Arial" w:cs="Arial"/>
          <w:b/>
          <w:bCs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C750F" w:rsidTr="005C750F">
        <w:trPr>
          <w:trHeight w:val="2546"/>
        </w:trPr>
        <w:tc>
          <w:tcPr>
            <w:tcW w:w="2448" w:type="dxa"/>
            <w:shd w:val="clear" w:color="auto" w:fill="auto"/>
          </w:tcPr>
          <w:p w:rsidR="005C750F" w:rsidRPr="00E12257" w:rsidRDefault="005C750F" w:rsidP="005C750F">
            <w:pPr>
              <w:rPr>
                <w:rFonts w:ascii="Arial" w:hAnsi="Arial" w:cs="Arial"/>
                <w:b/>
                <w:color w:val="000000"/>
              </w:rPr>
            </w:pPr>
            <w:r w:rsidRPr="00E12257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Ffurflen ymateb i’r Ymgynghoriad </w:t>
            </w:r>
          </w:p>
        </w:tc>
        <w:tc>
          <w:tcPr>
            <w:tcW w:w="6120" w:type="dxa"/>
            <w:shd w:val="clear" w:color="auto" w:fill="auto"/>
          </w:tcPr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E12257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E12257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E12257">
              <w:rPr>
                <w:rFonts w:ascii="Arial" w:hAnsi="Arial" w:cs="Arial"/>
                <w:color w:val="000000"/>
                <w:lang w:val="cy-GB"/>
              </w:rPr>
              <w:t>Sefydliad (os yn berthnasol):</w:t>
            </w: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E12257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5C750F" w:rsidRPr="00E12257" w:rsidRDefault="005C750F" w:rsidP="005C75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E12257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:rsidR="00033791" w:rsidRDefault="00033791" w:rsidP="004030EA">
      <w:pPr>
        <w:shd w:val="clear" w:color="auto" w:fill="FFFFFF" w:themeFill="background1"/>
        <w:jc w:val="both"/>
        <w:rPr>
          <w:rFonts w:ascii="Arial" w:hAnsi="Arial" w:cs="Arial"/>
          <w:lang w:val="cy-GB"/>
        </w:rPr>
      </w:pPr>
    </w:p>
    <w:p w:rsidR="005C750F" w:rsidRDefault="005C750F" w:rsidP="004030EA">
      <w:pPr>
        <w:shd w:val="clear" w:color="auto" w:fill="FFFFFF" w:themeFill="background1"/>
        <w:jc w:val="both"/>
        <w:rPr>
          <w:rFonts w:ascii="Arial" w:hAnsi="Arial" w:cs="Arial"/>
        </w:rPr>
      </w:pPr>
      <w:r w:rsidRPr="00E12257">
        <w:rPr>
          <w:rFonts w:ascii="Arial" w:hAnsi="Arial" w:cs="Arial"/>
          <w:lang w:val="cy-GB"/>
        </w:rPr>
        <w:t>Cwestiwn 1: Mae Llywodraeth Cymru yn cynnig cyflawni 10 cam yn ystod y ddwy flynedd nesaf, fel rhan o'n hymdrechion i fynd i'r afael â thlodi tanwydd. A ydych yn gwybod am gamau ychwanegol y gallai Llywodraeth Cymru eu cymryd, a fyddai'n cyfrannu at ein hymdrechion i leihau tlodi tanwydd yn y ddwy flynedd nesaf?</w:t>
      </w:r>
    </w:p>
    <w:p w:rsidR="005C750F" w:rsidRDefault="000C5A11" w:rsidP="004030E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240665</wp:posOffset>
                </wp:positionV>
                <wp:extent cx="5897245" cy="1320800"/>
                <wp:effectExtent l="0" t="0" r="27305" b="12700"/>
                <wp:wrapSquare wrapText="bothSides"/>
                <wp:docPr id="21" name="Blwch Testu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1" w:rsidRPr="002F64F9" w:rsidRDefault="00785851" w:rsidP="005C750F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2051044896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Ateb: </w:t>
                            </w:r>
                            <w:permEnd w:id="20510448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1" o:spid="_x0000_s1026" type="#_x0000_t202" style="position:absolute;left:0;text-align:left;margin-left:.7pt;margin-top:18.95pt;width:464.35pt;height:10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">
                <v:textbox>
                  <w:txbxContent>
                    <w:p w:rsidR="00785851" w:rsidRPr="002F64F9" w:rsidRDefault="00785851" w:rsidP="005C750F">
                      <w:pPr>
                        <w:rPr>
                          <w:rFonts w:ascii="Arial" w:hAnsi="Arial" w:cs="Arial"/>
                        </w:rPr>
                      </w:pPr>
                      <w:permStart w:id="2051044896" w:edGrp="everyone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Ateb: </w:t>
                      </w:r>
                      <w:permEnd w:id="205104489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50F" w:rsidRDefault="005C750F" w:rsidP="004030EA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50F" w:rsidRPr="007039D6" w:rsidRDefault="007B1A21" w:rsidP="004030EA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882015</wp:posOffset>
                </wp:positionV>
                <wp:extent cx="5920105" cy="1671955"/>
                <wp:effectExtent l="0" t="0" r="23495" b="23495"/>
                <wp:wrapSquare wrapText="bothSides"/>
                <wp:docPr id="20" name="Blwch Testu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1" w:rsidRPr="00D756BB" w:rsidRDefault="00785851" w:rsidP="005C750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permStart w:id="60631782" w:edGrp="everyone"/>
                            <w:r w:rsidRPr="00D756B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Ateb: </w:t>
                            </w:r>
                            <w:permEnd w:id="606317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20" o:spid="_x0000_s1027" type="#_x0000_t202" style="position:absolute;left:0;text-align:left;margin-left:-.2pt;margin-top:69.45pt;width:466.15pt;height:13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">
                <v:textbox>
                  <w:txbxContent>
                    <w:p w:rsidR="00785851" w:rsidRPr="00D756BB" w:rsidRDefault="00785851" w:rsidP="005C750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permStart w:id="60631782" w:edGrp="everyone"/>
                      <w:r w:rsidRPr="00D756BB">
                        <w:rPr>
                          <w:rFonts w:ascii="Arial" w:hAnsi="Arial" w:cs="Arial"/>
                          <w:lang w:val="cy-GB"/>
                        </w:rPr>
                        <w:t xml:space="preserve">Ateb: </w:t>
                      </w:r>
                      <w:permEnd w:id="6063178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50F">
        <w:rPr>
          <w:rFonts w:ascii="Arial" w:hAnsi="Arial" w:cs="Arial"/>
          <w:lang w:val="cy-GB"/>
        </w:rPr>
        <w:t>Cwestiwn</w:t>
      </w:r>
      <w:r w:rsidR="005C750F" w:rsidRPr="00E12257">
        <w:rPr>
          <w:rFonts w:ascii="Arial" w:hAnsi="Arial" w:cs="Arial"/>
        </w:rPr>
        <w:t xml:space="preserve"> 2</w:t>
      </w:r>
      <w:r w:rsidR="005C750F" w:rsidRPr="007039D6">
        <w:rPr>
          <w:rFonts w:ascii="Arial" w:hAnsi="Arial" w:cs="Arial"/>
          <w:sz w:val="22"/>
          <w:szCs w:val="22"/>
        </w:rPr>
        <w:t xml:space="preserve">: </w:t>
      </w:r>
      <w:r w:rsidR="005C750F" w:rsidRPr="007039D6">
        <w:rPr>
          <w:rFonts w:ascii="Arial" w:eastAsiaTheme="minorHAnsi" w:hAnsi="Arial" w:cs="Arial"/>
          <w:color w:val="000000"/>
          <w:lang w:val="cy-GB"/>
        </w:rPr>
        <w:t>Mewn perthynas â Chymru, mae Llywodraeth Cymru yn cynnig cadw'r diffiniad o dlodi tanwydd a nodir yn Neddf Cartrefi Cynnes ac Arbed ynni 2000. A ydych o'r farn fod hyn yn briodol, ynteu a ydych yn</w:t>
      </w:r>
      <w:r w:rsidR="005C750F" w:rsidRPr="007039D6">
        <w:rPr>
          <w:rFonts w:ascii="Arial" w:eastAsiaTheme="minorHAnsi" w:hAnsi="Arial" w:cs="Arial"/>
          <w:color w:val="000000"/>
          <w:sz w:val="28"/>
          <w:szCs w:val="28"/>
          <w:lang w:val="cy-GB"/>
        </w:rPr>
        <w:t xml:space="preserve"> </w:t>
      </w:r>
      <w:r w:rsidR="005C750F" w:rsidRPr="007039D6">
        <w:rPr>
          <w:rFonts w:ascii="Arial" w:eastAsiaTheme="minorHAnsi" w:hAnsi="Arial" w:cs="Arial"/>
          <w:color w:val="000000"/>
          <w:lang w:val="cy-GB"/>
        </w:rPr>
        <w:t>gwybod am ddiffiniad mwy priodol y</w:t>
      </w:r>
      <w:r w:rsidR="005C750F" w:rsidRPr="007039D6">
        <w:rPr>
          <w:rFonts w:ascii="Arial" w:eastAsiaTheme="minorHAnsi" w:hAnsi="Arial" w:cs="Arial"/>
          <w:color w:val="000000"/>
          <w:sz w:val="28"/>
          <w:szCs w:val="28"/>
          <w:lang w:val="cy-GB"/>
        </w:rPr>
        <w:t xml:space="preserve"> </w:t>
      </w:r>
      <w:r w:rsidR="005C750F" w:rsidRPr="007039D6">
        <w:rPr>
          <w:rFonts w:ascii="Arial" w:eastAsiaTheme="minorHAnsi" w:hAnsi="Arial" w:cs="Arial"/>
          <w:color w:val="000000"/>
          <w:lang w:val="cy-GB"/>
        </w:rPr>
        <w:t>gellid ei ddefnyddio mewn per</w:t>
      </w:r>
      <w:r w:rsidR="005C750F">
        <w:rPr>
          <w:rFonts w:ascii="Arial" w:eastAsiaTheme="minorHAnsi" w:hAnsi="Arial" w:cs="Arial"/>
          <w:color w:val="000000"/>
          <w:lang w:val="cy-GB"/>
        </w:rPr>
        <w:t>thynas â Chymru, ac os felly, pa</w:t>
      </w:r>
      <w:r w:rsidR="005C750F" w:rsidRPr="007039D6">
        <w:rPr>
          <w:rFonts w:ascii="Arial" w:eastAsiaTheme="minorHAnsi" w:hAnsi="Arial" w:cs="Arial"/>
          <w:color w:val="000000"/>
          <w:lang w:val="cy-GB"/>
        </w:rPr>
        <w:t>m</w:t>
      </w:r>
      <w:r w:rsidR="005C750F" w:rsidRPr="007039D6">
        <w:rPr>
          <w:rFonts w:ascii="Arial" w:hAnsi="Arial" w:cs="Arial"/>
          <w:lang w:val="cy-GB"/>
        </w:rPr>
        <w:t>?</w:t>
      </w:r>
      <w:r w:rsidR="005C750F" w:rsidRPr="007039D6">
        <w:rPr>
          <w:rFonts w:ascii="Arial" w:hAnsi="Arial" w:cs="Arial"/>
          <w:sz w:val="28"/>
          <w:szCs w:val="28"/>
        </w:rPr>
        <w:t xml:space="preserve"> </w:t>
      </w:r>
    </w:p>
    <w:p w:rsidR="005C750F" w:rsidRDefault="005C750F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033791" w:rsidRDefault="00033791" w:rsidP="004030EA">
      <w:pPr>
        <w:shd w:val="clear" w:color="auto" w:fill="FFFFFF" w:themeFill="background1"/>
        <w:jc w:val="both"/>
        <w:rPr>
          <w:rFonts w:ascii="Arial" w:eastAsiaTheme="minorHAnsi" w:hAnsi="Arial" w:cs="Arial"/>
          <w:color w:val="000000"/>
          <w:lang w:val="cy-GB"/>
        </w:rPr>
      </w:pPr>
    </w:p>
    <w:p w:rsidR="005C750F" w:rsidRPr="007039D6" w:rsidRDefault="005C750F" w:rsidP="004030EA">
      <w:pPr>
        <w:shd w:val="clear" w:color="auto" w:fill="FFFFFF" w:themeFill="background1"/>
        <w:jc w:val="both"/>
        <w:rPr>
          <w:rFonts w:ascii="Arial" w:hAnsi="Arial" w:cs="Arial"/>
          <w:lang w:val="cy-GB"/>
        </w:rPr>
      </w:pPr>
      <w:r w:rsidRPr="007039D6">
        <w:rPr>
          <w:rFonts w:ascii="Arial" w:eastAsiaTheme="minorHAnsi" w:hAnsi="Arial" w:cs="Arial"/>
          <w:color w:val="000000"/>
          <w:lang w:val="cy-GB"/>
        </w:rPr>
        <w:lastRenderedPageBreak/>
        <w:t xml:space="preserve">Cwestiwn 3: Awgrymodd Swyddfa Archwilio Cymru y dylai Llywodraeth Cymru bennu'n glir pa un a fydd yn cynorthwyo aelwydydd sy'n dlawd o ran tanwydd, nad ydynt yn gymwys ar gyfer Nyth ac nad ydynt yn byw yn un o ardaloedd Arbed; ac os felly, sut bydd yn gwneud hyn. Credwn ei bod yn briodol i ni ymestyn ein rhaglenni presennol er mwyn cynnig cymorth i bobl sy'n byw ar incwm isel, nad ydynt o angenrheidrwydd ar fudd-daliadau sy'n dibynnu ar brawf modd. A yw'r diffiniad o incwm isel a gynigir yn y cynllun hwn wedi’i bennu ar lefel briodol er mwyn targedu cymorth, ynteu a ddylai'r trothwy gael ei osod ar lefel wahanol?  </w:t>
      </w:r>
    </w:p>
    <w:p w:rsidR="005C750F" w:rsidRDefault="007B1A21" w:rsidP="004030E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222885</wp:posOffset>
                </wp:positionV>
                <wp:extent cx="5856605" cy="2106295"/>
                <wp:effectExtent l="0" t="0" r="10795" b="27305"/>
                <wp:wrapSquare wrapText="bothSides"/>
                <wp:docPr id="19" name="Blwch Testu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1" w:rsidRPr="007039D6" w:rsidRDefault="00785851" w:rsidP="005C750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permStart w:id="1830242791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Ateb:</w:t>
                            </w:r>
                            <w:permEnd w:id="18302427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19" o:spid="_x0000_s1028" type="#_x0000_t202" style="position:absolute;left:0;text-align:left;margin-left:.7pt;margin-top:17.55pt;width:461.15pt;height:1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">
                <v:textbox>
                  <w:txbxContent>
                    <w:p w:rsidR="00785851" w:rsidRPr="007039D6" w:rsidRDefault="00785851" w:rsidP="005C750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permStart w:id="1830242791" w:edGrp="everyone"/>
                      <w:r>
                        <w:rPr>
                          <w:rFonts w:ascii="Arial" w:hAnsi="Arial" w:cs="Arial"/>
                          <w:lang w:val="cy-GB"/>
                        </w:rPr>
                        <w:t>Ateb:</w:t>
                      </w:r>
                      <w:permEnd w:id="183024279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50F" w:rsidRDefault="005C750F" w:rsidP="004030EA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50F" w:rsidRPr="007039D6" w:rsidRDefault="005C750F" w:rsidP="004030EA">
      <w:pPr>
        <w:shd w:val="clear" w:color="auto" w:fill="FFFFFF" w:themeFill="background1"/>
        <w:jc w:val="both"/>
        <w:rPr>
          <w:rFonts w:ascii="Arial" w:hAnsi="Arial" w:cs="Arial"/>
          <w:lang w:val="cy-GB"/>
        </w:rPr>
      </w:pPr>
      <w:r w:rsidRPr="007039D6">
        <w:rPr>
          <w:rFonts w:ascii="Arial" w:hAnsi="Arial" w:cs="Arial"/>
          <w:lang w:val="cy-GB"/>
        </w:rPr>
        <w:t>Cwestiwn 4:</w:t>
      </w:r>
      <w:r>
        <w:rPr>
          <w:rFonts w:ascii="Arial" w:hAnsi="Arial" w:cs="Arial"/>
        </w:rPr>
        <w:t xml:space="preserve"> </w:t>
      </w:r>
      <w:r w:rsidRPr="007039D6">
        <w:rPr>
          <w:rFonts w:ascii="Arial" w:eastAsiaTheme="minorHAnsi" w:hAnsi="Arial" w:cs="Arial"/>
          <w:color w:val="000000"/>
          <w:lang w:val="cy-GB"/>
        </w:rPr>
        <w:t xml:space="preserve">Mae Llywodraeth Cymru yn cynnig newid y diffiniad o gartref sydd "mewn perygl" o fyw mewn Tlodi Tanwydd er mwyn cynnwys cartrefi lle mae un person dan 25 oed yn byw. A ydych yn cytuno y dylai pobl ifanc sy'n byw ar eu pen eu hunain gael eu cynnwys yn y diffiniad hwn, ynteu a ddylid cadw'r diffiniad a geir yn Strategaeth 2010?  </w:t>
      </w:r>
    </w:p>
    <w:p w:rsidR="005C750F" w:rsidRPr="007039D6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237490</wp:posOffset>
                </wp:positionV>
                <wp:extent cx="5890895" cy="2482215"/>
                <wp:effectExtent l="0" t="0" r="14605" b="13335"/>
                <wp:wrapSquare wrapText="bothSides"/>
                <wp:docPr id="16" name="Blwch Testu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1" w:rsidRPr="007039D6" w:rsidRDefault="00785851" w:rsidP="005C750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permStart w:id="1502767082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Ateb:</w:t>
                            </w:r>
                            <w:permEnd w:id="15027670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16" o:spid="_x0000_s1029" type="#_x0000_t202" style="position:absolute;left:0;text-align:left;margin-left:-1.6pt;margin-top:18.7pt;width:463.85pt;height:195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">
                <v:textbox>
                  <w:txbxContent>
                    <w:p w:rsidR="00785851" w:rsidRPr="007039D6" w:rsidRDefault="00785851" w:rsidP="005C750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permStart w:id="1502767082" w:edGrp="everyone"/>
                      <w:r>
                        <w:rPr>
                          <w:rFonts w:ascii="Arial" w:hAnsi="Arial" w:cs="Arial"/>
                          <w:lang w:val="cy-GB"/>
                        </w:rPr>
                        <w:t>Ateb:</w:t>
                      </w:r>
                      <w:permEnd w:id="150276708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50F" w:rsidRDefault="005C750F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033791" w:rsidRDefault="0003379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7B1A21" w:rsidRDefault="007B1A21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</w:p>
    <w:p w:rsidR="005C750F" w:rsidRPr="007039D6" w:rsidRDefault="005C750F" w:rsidP="004030EA">
      <w:pPr>
        <w:shd w:val="clear" w:color="auto" w:fill="FFFFFF" w:themeFill="background1"/>
        <w:jc w:val="both"/>
        <w:rPr>
          <w:rFonts w:ascii="Arial" w:hAnsi="Arial" w:cs="Arial"/>
          <w:bCs/>
          <w:lang w:val="cy-GB"/>
        </w:rPr>
      </w:pPr>
      <w:r w:rsidRPr="007039D6">
        <w:rPr>
          <w:rFonts w:ascii="Arial" w:hAnsi="Arial" w:cs="Arial"/>
          <w:bCs/>
          <w:lang w:val="cy-GB"/>
        </w:rPr>
        <w:lastRenderedPageBreak/>
        <w:t xml:space="preserve">Cwestiwn 5: </w:t>
      </w:r>
      <w:r w:rsidRPr="007039D6">
        <w:rPr>
          <w:rFonts w:ascii="Arial" w:eastAsiaTheme="minorHAnsi" w:hAnsi="Arial" w:cs="Arial"/>
          <w:color w:val="000000"/>
          <w:lang w:val="cy-GB"/>
        </w:rPr>
        <w:t>Mewn perthynas â Chymru, mae Llywodraeth Cymru yn cynnig y dylid cadw'r dulliau presennol a ddefnyddir i fesur tlodi tanwydd, gan ychwanegu'r mesur 8% i fesur cartrefi sydd "mewn perygl" o wynebu tlodi tanwydd, ynghyd â dull o fesur tlodi tanwydd parhaus, sef bod yn dlawd o ran tanwydd am ddwy o'r tair blynedd diwethaf. A ydych o'r farn fod y dulliau mesur hyn yn briodol i fesur tlodi tanwydd yng Nghymru, ynteu a ddylid datblygu dulliau mesur amgen?</w:t>
      </w:r>
    </w:p>
    <w:p w:rsidR="005C750F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229235</wp:posOffset>
                </wp:positionV>
                <wp:extent cx="5885180" cy="2210435"/>
                <wp:effectExtent l="0" t="0" r="20320" b="18415"/>
                <wp:wrapSquare wrapText="bothSides"/>
                <wp:docPr id="15" name="Blwch Testu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1" w:rsidRPr="007039D6" w:rsidRDefault="00785851" w:rsidP="005C750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permStart w:id="1973123459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Ateb:</w:t>
                            </w:r>
                            <w:permEnd w:id="1973123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15" o:spid="_x0000_s1030" type="#_x0000_t202" style="position:absolute;left:0;text-align:left;margin-left:.7pt;margin-top:18.05pt;width:463.4pt;height:17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">
                <v:textbox>
                  <w:txbxContent>
                    <w:p w:rsidR="00785851" w:rsidRPr="007039D6" w:rsidRDefault="00785851" w:rsidP="005C750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permStart w:id="1973123459" w:edGrp="everyone"/>
                      <w:r>
                        <w:rPr>
                          <w:rFonts w:ascii="Arial" w:hAnsi="Arial" w:cs="Arial"/>
                          <w:lang w:val="cy-GB"/>
                        </w:rPr>
                        <w:t>Ateb:</w:t>
                      </w:r>
                      <w:permEnd w:id="197312345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Cwestiwn 6: </w:t>
      </w:r>
      <w:r w:rsidRPr="007039D6">
        <w:rPr>
          <w:rFonts w:ascii="Arial" w:eastAsiaTheme="minorHAnsi" w:hAnsi="Arial" w:cs="Arial"/>
          <w:lang w:val="cy-GB"/>
        </w:rPr>
        <w:t>A ydych o'r farn fod lleihad mewn</w:t>
      </w:r>
      <w:r>
        <w:rPr>
          <w:rFonts w:ascii="Arial" w:eastAsiaTheme="minorHAnsi" w:hAnsi="Arial" w:cs="Arial"/>
          <w:lang w:val="cy-GB"/>
        </w:rPr>
        <w:t xml:space="preserve"> KWh yn fesur mwy effeithiol ar gyfer gwella effeithlonrwydd ynni mewn cartrefi sy’n byw mewn tlodi tanwydd, ynteu a ddylai mesurau modelu presennol EPC gael eu cadw er mwyn mesur llwyddiant?</w:t>
      </w:r>
    </w:p>
    <w:p w:rsidR="005C750F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F96EAA" wp14:editId="23175E81">
                <wp:simplePos x="0" y="0"/>
                <wp:positionH relativeFrom="margin">
                  <wp:posOffset>-2540</wp:posOffset>
                </wp:positionH>
                <wp:positionV relativeFrom="paragraph">
                  <wp:posOffset>391160</wp:posOffset>
                </wp:positionV>
                <wp:extent cx="5914390" cy="2331720"/>
                <wp:effectExtent l="0" t="0" r="10160" b="11430"/>
                <wp:wrapSquare wrapText="bothSides"/>
                <wp:docPr id="6" name="Blwch Testu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21" w:rsidRPr="002F64F9" w:rsidRDefault="007B1A21" w:rsidP="007B1A2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45897933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Ateb: </w:t>
                            </w:r>
                            <w:permEnd w:id="7458979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6EAA" id="_x0000_s1031" type="#_x0000_t202" style="position:absolute;left:0;text-align:left;margin-left:-.2pt;margin-top:30.8pt;width:465.7pt;height:18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">
                <v:textbox>
                  <w:txbxContent>
                    <w:p w:rsidR="007B1A21" w:rsidRPr="002F64F9" w:rsidRDefault="007B1A21" w:rsidP="007B1A21">
                      <w:pPr>
                        <w:rPr>
                          <w:rFonts w:ascii="Arial" w:hAnsi="Arial" w:cs="Arial"/>
                        </w:rPr>
                      </w:pPr>
                      <w:permStart w:id="745897933" w:edGrp="everyone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Ateb: </w:t>
                      </w:r>
                      <w:permEnd w:id="74589793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50F" w:rsidRPr="007039D6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Pr="00D756BB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cy-GB"/>
        </w:rPr>
      </w:pPr>
      <w:r w:rsidRPr="00D756BB">
        <w:rPr>
          <w:rFonts w:ascii="Arial" w:hAnsi="Arial" w:cs="Arial"/>
          <w:lang w:val="cy-GB"/>
        </w:rPr>
        <w:lastRenderedPageBreak/>
        <w:t xml:space="preserve">Cwestiwn 7: </w:t>
      </w:r>
      <w:r w:rsidRPr="00D756BB">
        <w:rPr>
          <w:rFonts w:ascii="Arial" w:eastAsiaTheme="minorHAnsi" w:hAnsi="Arial" w:cs="Arial"/>
          <w:color w:val="000000"/>
          <w:lang w:val="cy-GB"/>
        </w:rPr>
        <w:t>Hoffem wybod eich barn am yr effeithiau y gallai ein cynigion i fynd i'r afael â thlodi tanwydd eu cael ar yr iaith Gymraeg, yn benodol ar gyfleoedd i bobl ddefnyddio'r Gymraeg ac ar beidio â thrin y Gymraeg yn llai ffafriol na'r Saesneg. Beth fyddai'r effeithiau yn eich barn chi? Sut y gellid cynyddu effeithiau cadarnhaol, neu liniaru effeithiau negyddol? </w:t>
      </w: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5C750F" w:rsidRP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F96EAA" wp14:editId="23175E81">
                <wp:simplePos x="0" y="0"/>
                <wp:positionH relativeFrom="margin">
                  <wp:posOffset>-2540</wp:posOffset>
                </wp:positionH>
                <wp:positionV relativeFrom="paragraph">
                  <wp:posOffset>223520</wp:posOffset>
                </wp:positionV>
                <wp:extent cx="5955030" cy="2164080"/>
                <wp:effectExtent l="0" t="0" r="26670" b="26670"/>
                <wp:wrapSquare wrapText="bothSides"/>
                <wp:docPr id="11" name="Blwch Testu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21" w:rsidRPr="002F64F9" w:rsidRDefault="007B1A21" w:rsidP="007B1A2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643987007" w:edGrp="everyone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Ateb: </w:t>
                            </w:r>
                            <w:permEnd w:id="16439870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6EAA" id="_x0000_s1032" type="#_x0000_t202" style="position:absolute;left:0;text-align:left;margin-left:-.2pt;margin-top:17.6pt;width:468.9pt;height:17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">
                <v:textbox>
                  <w:txbxContent>
                    <w:p w:rsidR="007B1A21" w:rsidRPr="002F64F9" w:rsidRDefault="007B1A21" w:rsidP="007B1A21">
                      <w:pPr>
                        <w:rPr>
                          <w:rFonts w:ascii="Arial" w:hAnsi="Arial" w:cs="Arial"/>
                        </w:rPr>
                      </w:pPr>
                      <w:permStart w:id="1643987007" w:edGrp="everyone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Ateb: </w:t>
                      </w:r>
                      <w:permEnd w:id="164398700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:rsidR="005C750F" w:rsidRPr="00E12257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12257">
        <w:rPr>
          <w:rFonts w:ascii="Arial" w:hAnsi="Arial" w:cs="Arial"/>
          <w:lang w:val="cy-GB"/>
        </w:rPr>
        <w:t>Cwestiwn 8: Esboniwch hefyd sut y credwch y gallai ein cynigion i fynd i'r afael â thlodi tanwydd gael eu llunio neu eu newid er mwyn cael effeithiau cadarnhaol, neu ragor o effeithiau cadarnhaol, ar gyfleoedd i bobl ddefnyddio'r Gymraeg ac ar beidio â thrin y Gymraeg yn llai ffafriol na'r Saesneg, ac fel nad ydynt yn cael unrhyw effeithiau andwyol ar gyfleoedd pobl i ddefnyddio'r Gymraeg ac ar beidio â thrin y Gymraeg yn llai ffafriol na'r Saesneg. </w:t>
      </w:r>
    </w:p>
    <w:p w:rsidR="005C750F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7B1A21" w:rsidTr="004030EA">
        <w:trPr>
          <w:trHeight w:val="2685"/>
        </w:trPr>
        <w:tc>
          <w:tcPr>
            <w:tcW w:w="9538" w:type="dxa"/>
          </w:tcPr>
          <w:p w:rsidR="007B1A21" w:rsidRDefault="007B1A21" w:rsidP="0040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Ateb:</w:t>
            </w:r>
          </w:p>
        </w:tc>
      </w:tr>
    </w:tbl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7B1A21" w:rsidRDefault="007B1A21" w:rsidP="00403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:rsidR="005C750F" w:rsidRPr="00D756BB" w:rsidRDefault="005C750F" w:rsidP="004030E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cy-GB"/>
        </w:rPr>
      </w:pPr>
      <w:r w:rsidRPr="00D756BB">
        <w:rPr>
          <w:rFonts w:ascii="Arial" w:hAnsi="Arial" w:cs="Arial"/>
          <w:bCs/>
          <w:lang w:val="cy-GB"/>
        </w:rPr>
        <w:lastRenderedPageBreak/>
        <w:t xml:space="preserve">Cwestiwn 9: </w:t>
      </w:r>
      <w:r w:rsidRPr="00D756BB">
        <w:rPr>
          <w:rFonts w:ascii="Arial" w:eastAsiaTheme="minorHAnsi" w:hAnsi="Arial" w:cs="Arial"/>
          <w:color w:val="000000"/>
          <w:lang w:val="cy-GB"/>
        </w:rPr>
        <w:t>Rydym wedi gofyn nifer o gwestiynau penodol. Os oes gennych unrhyw faterion cysylltiedig nad ydym wedi ymdrin â nhw'n benodol, defnyddiwch y gofod hwn i'w nodi:</w:t>
      </w:r>
    </w:p>
    <w:p w:rsidR="005C750F" w:rsidRDefault="005C750F" w:rsidP="005C75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cy-GB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5C750F" w:rsidTr="00B55436">
        <w:trPr>
          <w:trHeight w:val="2621"/>
        </w:trPr>
        <w:tc>
          <w:tcPr>
            <w:tcW w:w="9334" w:type="dxa"/>
          </w:tcPr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  <w:r>
              <w:rPr>
                <w:rFonts w:ascii="Arial" w:eastAsiaTheme="minorHAnsi" w:hAnsi="Arial" w:cs="Arial"/>
                <w:color w:val="000000"/>
                <w:lang w:val="cy-GB"/>
              </w:rPr>
              <w:t>Nodwch yma:</w:t>
            </w: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  <w:p w:rsidR="005C750F" w:rsidRDefault="005C750F" w:rsidP="005C750F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eastAsiaTheme="minorHAnsi" w:hAnsi="Arial" w:cs="Arial"/>
                <w:color w:val="000000"/>
                <w:lang w:val="cy-GB"/>
              </w:rPr>
            </w:pPr>
          </w:p>
        </w:tc>
      </w:tr>
    </w:tbl>
    <w:p w:rsidR="005C750F" w:rsidRDefault="005C750F" w:rsidP="005C750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D17A23" w:rsidRDefault="00D17A23" w:rsidP="005C750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33791" w:rsidRDefault="005C750F" w:rsidP="005C75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cy-GB"/>
        </w:rPr>
      </w:pPr>
      <w:r w:rsidRPr="00D756BB">
        <w:rPr>
          <w:rFonts w:ascii="Arial" w:eastAsiaTheme="minorHAnsi" w:hAnsi="Arial" w:cs="Arial"/>
          <w:color w:val="000000"/>
          <w:lang w:val="cy-GB"/>
        </w:rPr>
        <w:t xml:space="preserve">Gall ymatebion i ymgynghoriadau gael eu gweld gan y cyhoedd, ar y we neu mewn adroddiad. </w:t>
      </w:r>
    </w:p>
    <w:p w:rsidR="00033791" w:rsidRDefault="00033791" w:rsidP="005C75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cy-GB"/>
        </w:rPr>
      </w:pPr>
    </w:p>
    <w:p w:rsidR="005C750F" w:rsidRPr="00D756BB" w:rsidRDefault="005C750F" w:rsidP="005C750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D756BB">
        <w:rPr>
          <w:rFonts w:ascii="Arial" w:eastAsiaTheme="minorHAnsi" w:hAnsi="Arial" w:cs="Arial"/>
          <w:color w:val="000000"/>
          <w:lang w:val="cy-GB"/>
        </w:rPr>
        <w:t>Os byddai'n well gennych i'ch ymateb gael ei gadw'n ddienw, ticiwch yma:</w:t>
      </w:r>
      <w:r w:rsidR="007B1A21">
        <w:rPr>
          <w:rFonts w:ascii="Arial" w:eastAsiaTheme="minorHAnsi" w:hAnsi="Arial" w:cs="Arial"/>
          <w:color w:val="000000"/>
          <w:lang w:val="cy-GB"/>
        </w:rPr>
        <w:t xml:space="preserve"> </w:t>
      </w:r>
      <w:sdt>
        <w:sdtPr>
          <w:rPr>
            <w:rFonts w:ascii="Arial" w:eastAsiaTheme="minorHAnsi" w:hAnsi="Arial" w:cs="Arial"/>
            <w:color w:val="000000"/>
            <w:lang w:val="cy-GB"/>
          </w:rPr>
          <w:id w:val="6070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A11">
            <w:rPr>
              <w:rFonts w:ascii="MS Gothic" w:eastAsia="MS Gothic" w:hAnsi="MS Gothic" w:cs="Arial" w:hint="eastAsia"/>
              <w:color w:val="000000"/>
              <w:lang w:val="cy-GB"/>
            </w:rPr>
            <w:t>☐</w:t>
          </w:r>
        </w:sdtContent>
      </w:sdt>
    </w:p>
    <w:p w:rsidR="005C750F" w:rsidRDefault="005C750F" w:rsidP="005C750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C750F" w:rsidRPr="00E12257" w:rsidRDefault="005C750F" w:rsidP="005C750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C750F" w:rsidRPr="00E12257" w:rsidRDefault="005C750F" w:rsidP="005C750F">
      <w:pPr>
        <w:rPr>
          <w:rFonts w:ascii="Arial" w:hAnsi="Arial" w:cs="Arial"/>
          <w:b/>
        </w:rPr>
      </w:pPr>
    </w:p>
    <w:p w:rsidR="005C750F" w:rsidRDefault="005C750F" w:rsidP="005C750F"/>
    <w:p w:rsidR="00E90F08" w:rsidRPr="00E12257" w:rsidRDefault="00E90F08" w:rsidP="00E90F08">
      <w:pPr>
        <w:pStyle w:val="ListParagraph"/>
        <w:ind w:left="360"/>
        <w:jc w:val="both"/>
        <w:rPr>
          <w:rFonts w:ascii="Arial" w:eastAsia="Calibri" w:hAnsi="Arial" w:cs="Arial"/>
        </w:rPr>
      </w:pPr>
    </w:p>
    <w:sectPr w:rsidR="00E90F08" w:rsidRPr="00E12257" w:rsidSect="007B1A21">
      <w:headerReference w:type="default" r:id="rId13"/>
      <w:footerReference w:type="default" r:id="rId14"/>
      <w:pgSz w:w="11900" w:h="16840"/>
      <w:pgMar w:top="1418" w:right="126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15" w:rsidRDefault="005B7315">
      <w:r>
        <w:separator/>
      </w:r>
    </w:p>
  </w:endnote>
  <w:endnote w:type="continuationSeparator" w:id="0">
    <w:p w:rsidR="005B7315" w:rsidRDefault="005B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 Medium">
    <w:altName w:val="Eff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w01 smbd">
    <w:altName w:val="Times New Roman"/>
    <w:charset w:val="00"/>
    <w:family w:val="auto"/>
    <w:pitch w:val="default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 Light">
    <w:altName w:val="Caecili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052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5851" w:rsidRDefault="00785851" w:rsidP="00546D5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36" w:rsidRPr="0052663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lang w:val="cy-GB"/>
          </w:rPr>
          <w:t xml:space="preserve"> | </w:t>
        </w:r>
        <w:r>
          <w:rPr>
            <w:color w:val="7F7F7F" w:themeColor="background1" w:themeShade="7F"/>
            <w:spacing w:val="60"/>
            <w:lang w:val="cy-GB"/>
          </w:rPr>
          <w:t>Tudalen</w:t>
        </w:r>
      </w:p>
    </w:sdtContent>
  </w:sdt>
  <w:p w:rsidR="00785851" w:rsidRDefault="0078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15" w:rsidRDefault="005B7315" w:rsidP="004C16E5">
      <w:r>
        <w:separator/>
      </w:r>
    </w:p>
  </w:footnote>
  <w:footnote w:type="continuationSeparator" w:id="0">
    <w:p w:rsidR="005B7315" w:rsidRDefault="005B7315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51" w:rsidRPr="00E92D0A" w:rsidRDefault="00785851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939"/>
    <w:multiLevelType w:val="hybridMultilevel"/>
    <w:tmpl w:val="6E2AB20A"/>
    <w:lvl w:ilvl="0" w:tplc="4202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6D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0B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7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03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E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8D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A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53E"/>
    <w:multiLevelType w:val="hybridMultilevel"/>
    <w:tmpl w:val="B4886C5C"/>
    <w:lvl w:ilvl="0" w:tplc="41CE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C6F188">
      <w:start w:val="1"/>
      <w:numFmt w:val="lowerLetter"/>
      <w:lvlText w:val="%2."/>
      <w:lvlJc w:val="left"/>
      <w:pPr>
        <w:ind w:left="1080" w:hanging="360"/>
      </w:pPr>
    </w:lvl>
    <w:lvl w:ilvl="2" w:tplc="9A10F9BA" w:tentative="1">
      <w:start w:val="1"/>
      <w:numFmt w:val="lowerRoman"/>
      <w:lvlText w:val="%3."/>
      <w:lvlJc w:val="right"/>
      <w:pPr>
        <w:ind w:left="1800" w:hanging="180"/>
      </w:pPr>
    </w:lvl>
    <w:lvl w:ilvl="3" w:tplc="E1D67184" w:tentative="1">
      <w:start w:val="1"/>
      <w:numFmt w:val="decimal"/>
      <w:lvlText w:val="%4."/>
      <w:lvlJc w:val="left"/>
      <w:pPr>
        <w:ind w:left="2520" w:hanging="360"/>
      </w:pPr>
    </w:lvl>
    <w:lvl w:ilvl="4" w:tplc="73A623A2" w:tentative="1">
      <w:start w:val="1"/>
      <w:numFmt w:val="lowerLetter"/>
      <w:lvlText w:val="%5."/>
      <w:lvlJc w:val="left"/>
      <w:pPr>
        <w:ind w:left="3240" w:hanging="360"/>
      </w:pPr>
    </w:lvl>
    <w:lvl w:ilvl="5" w:tplc="400EC83C" w:tentative="1">
      <w:start w:val="1"/>
      <w:numFmt w:val="lowerRoman"/>
      <w:lvlText w:val="%6."/>
      <w:lvlJc w:val="right"/>
      <w:pPr>
        <w:ind w:left="3960" w:hanging="180"/>
      </w:pPr>
    </w:lvl>
    <w:lvl w:ilvl="6" w:tplc="3CC6C82C" w:tentative="1">
      <w:start w:val="1"/>
      <w:numFmt w:val="decimal"/>
      <w:lvlText w:val="%7."/>
      <w:lvlJc w:val="left"/>
      <w:pPr>
        <w:ind w:left="4680" w:hanging="360"/>
      </w:pPr>
    </w:lvl>
    <w:lvl w:ilvl="7" w:tplc="BDA4F4EC" w:tentative="1">
      <w:start w:val="1"/>
      <w:numFmt w:val="lowerLetter"/>
      <w:lvlText w:val="%8."/>
      <w:lvlJc w:val="left"/>
      <w:pPr>
        <w:ind w:left="5400" w:hanging="360"/>
      </w:pPr>
    </w:lvl>
    <w:lvl w:ilvl="8" w:tplc="9AF067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5415"/>
    <w:multiLevelType w:val="hybridMultilevel"/>
    <w:tmpl w:val="FC0C0DDE"/>
    <w:lvl w:ilvl="0" w:tplc="8AD24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8010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707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8E2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880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3EA7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65D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5455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44BF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F9C"/>
    <w:multiLevelType w:val="hybridMultilevel"/>
    <w:tmpl w:val="A772330A"/>
    <w:lvl w:ilvl="0" w:tplc="40C8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AF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06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D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2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EB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A2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EE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AD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89D"/>
    <w:multiLevelType w:val="hybridMultilevel"/>
    <w:tmpl w:val="85988F3C"/>
    <w:lvl w:ilvl="0" w:tplc="6782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47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86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47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02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40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6A1"/>
    <w:multiLevelType w:val="hybridMultilevel"/>
    <w:tmpl w:val="F73C4CDC"/>
    <w:lvl w:ilvl="0" w:tplc="9FCE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26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E2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E5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D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CA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E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08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6A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64DF"/>
    <w:multiLevelType w:val="hybridMultilevel"/>
    <w:tmpl w:val="F858F540"/>
    <w:lvl w:ilvl="0" w:tplc="B074E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5CBF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E6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488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5A6C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887E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C48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B203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FA13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E45E3"/>
    <w:multiLevelType w:val="hybridMultilevel"/>
    <w:tmpl w:val="9F6C7590"/>
    <w:lvl w:ilvl="0" w:tplc="61AED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1CA5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C86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66C8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6E7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84AC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58E1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8B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6AD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E417C"/>
    <w:multiLevelType w:val="hybridMultilevel"/>
    <w:tmpl w:val="553082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66D5"/>
    <w:multiLevelType w:val="hybridMultilevel"/>
    <w:tmpl w:val="FAC4BC62"/>
    <w:lvl w:ilvl="0" w:tplc="7CB49FF0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2CDA0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23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0E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C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C5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29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24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C1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5783"/>
    <w:multiLevelType w:val="hybridMultilevel"/>
    <w:tmpl w:val="03320BE0"/>
    <w:lvl w:ilvl="0" w:tplc="5B3C7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E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8B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8C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4C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43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F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0A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C4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C1A"/>
    <w:multiLevelType w:val="hybridMultilevel"/>
    <w:tmpl w:val="83943114"/>
    <w:lvl w:ilvl="0" w:tplc="E4927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41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61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E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AA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A5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1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0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A2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548"/>
    <w:multiLevelType w:val="hybridMultilevel"/>
    <w:tmpl w:val="520286E2"/>
    <w:lvl w:ilvl="0" w:tplc="D630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F0C2CC2">
      <w:start w:val="1"/>
      <w:numFmt w:val="decimal"/>
      <w:lvlText w:val="(%2)"/>
      <w:lvlJc w:val="left"/>
      <w:pPr>
        <w:ind w:left="1120" w:hanging="400"/>
      </w:pPr>
      <w:rPr>
        <w:rFonts w:hint="default"/>
      </w:rPr>
    </w:lvl>
    <w:lvl w:ilvl="2" w:tplc="9C18C756" w:tentative="1">
      <w:start w:val="1"/>
      <w:numFmt w:val="lowerRoman"/>
      <w:lvlText w:val="%3."/>
      <w:lvlJc w:val="right"/>
      <w:pPr>
        <w:ind w:left="1800" w:hanging="180"/>
      </w:pPr>
    </w:lvl>
    <w:lvl w:ilvl="3" w:tplc="B448A0F8" w:tentative="1">
      <w:start w:val="1"/>
      <w:numFmt w:val="decimal"/>
      <w:lvlText w:val="%4."/>
      <w:lvlJc w:val="left"/>
      <w:pPr>
        <w:ind w:left="2520" w:hanging="360"/>
      </w:pPr>
    </w:lvl>
    <w:lvl w:ilvl="4" w:tplc="E8C0C470" w:tentative="1">
      <w:start w:val="1"/>
      <w:numFmt w:val="lowerLetter"/>
      <w:lvlText w:val="%5."/>
      <w:lvlJc w:val="left"/>
      <w:pPr>
        <w:ind w:left="3240" w:hanging="360"/>
      </w:pPr>
    </w:lvl>
    <w:lvl w:ilvl="5" w:tplc="7D94FE9C" w:tentative="1">
      <w:start w:val="1"/>
      <w:numFmt w:val="lowerRoman"/>
      <w:lvlText w:val="%6."/>
      <w:lvlJc w:val="right"/>
      <w:pPr>
        <w:ind w:left="3960" w:hanging="180"/>
      </w:pPr>
    </w:lvl>
    <w:lvl w:ilvl="6" w:tplc="52F636FE" w:tentative="1">
      <w:start w:val="1"/>
      <w:numFmt w:val="decimal"/>
      <w:lvlText w:val="%7."/>
      <w:lvlJc w:val="left"/>
      <w:pPr>
        <w:ind w:left="4680" w:hanging="360"/>
      </w:pPr>
    </w:lvl>
    <w:lvl w:ilvl="7" w:tplc="0A20E3A6" w:tentative="1">
      <w:start w:val="1"/>
      <w:numFmt w:val="lowerLetter"/>
      <w:lvlText w:val="%8."/>
      <w:lvlJc w:val="left"/>
      <w:pPr>
        <w:ind w:left="5400" w:hanging="360"/>
      </w:pPr>
    </w:lvl>
    <w:lvl w:ilvl="8" w:tplc="DD386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20DD9"/>
    <w:multiLevelType w:val="hybridMultilevel"/>
    <w:tmpl w:val="E86642AE"/>
    <w:lvl w:ilvl="0" w:tplc="72940F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C2FCCF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0540204">
      <w:start w:val="1"/>
      <w:numFmt w:val="lowerRoman"/>
      <w:lvlText w:val="%3."/>
      <w:lvlJc w:val="right"/>
      <w:pPr>
        <w:ind w:left="1800" w:hanging="180"/>
      </w:pPr>
    </w:lvl>
    <w:lvl w:ilvl="3" w:tplc="C51EAFFA">
      <w:start w:val="1"/>
      <w:numFmt w:val="decimal"/>
      <w:lvlText w:val="%4."/>
      <w:lvlJc w:val="left"/>
      <w:pPr>
        <w:ind w:left="2520" w:hanging="360"/>
      </w:pPr>
    </w:lvl>
    <w:lvl w:ilvl="4" w:tplc="B24450C8">
      <w:start w:val="1"/>
      <w:numFmt w:val="lowerLetter"/>
      <w:lvlText w:val="%5."/>
      <w:lvlJc w:val="left"/>
      <w:pPr>
        <w:ind w:left="3240" w:hanging="360"/>
      </w:pPr>
    </w:lvl>
    <w:lvl w:ilvl="5" w:tplc="5C00DDE2">
      <w:start w:val="1"/>
      <w:numFmt w:val="lowerRoman"/>
      <w:lvlText w:val="%6."/>
      <w:lvlJc w:val="right"/>
      <w:pPr>
        <w:ind w:left="3960" w:hanging="180"/>
      </w:pPr>
    </w:lvl>
    <w:lvl w:ilvl="6" w:tplc="CFB2869E">
      <w:start w:val="1"/>
      <w:numFmt w:val="decimal"/>
      <w:lvlText w:val="%7."/>
      <w:lvlJc w:val="left"/>
      <w:pPr>
        <w:ind w:left="4680" w:hanging="360"/>
      </w:pPr>
    </w:lvl>
    <w:lvl w:ilvl="7" w:tplc="DD466862" w:tentative="1">
      <w:start w:val="1"/>
      <w:numFmt w:val="lowerLetter"/>
      <w:lvlText w:val="%8."/>
      <w:lvlJc w:val="left"/>
      <w:pPr>
        <w:ind w:left="5400" w:hanging="360"/>
      </w:pPr>
    </w:lvl>
    <w:lvl w:ilvl="8" w:tplc="F17223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9301F"/>
    <w:multiLevelType w:val="hybridMultilevel"/>
    <w:tmpl w:val="988CBB54"/>
    <w:lvl w:ilvl="0" w:tplc="0452000F">
      <w:start w:val="22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1376"/>
    <w:multiLevelType w:val="multilevel"/>
    <w:tmpl w:val="8A928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62626" w:themeColor="text1" w:themeTint="D9"/>
        <w:sz w:val="20"/>
        <w:szCs w:val="20"/>
      </w:rPr>
    </w:lvl>
    <w:lvl w:ilvl="1">
      <w:start w:val="1"/>
      <w:numFmt w:val="decimal"/>
      <w:pStyle w:val="Numberedtextsummary"/>
      <w:lvlText w:val="%2"/>
      <w:lvlJc w:val="left"/>
      <w:pPr>
        <w:ind w:left="851" w:firstLine="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2E09B0"/>
    <w:multiLevelType w:val="hybridMultilevel"/>
    <w:tmpl w:val="C7FED544"/>
    <w:lvl w:ilvl="0" w:tplc="78CA6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0F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66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8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C5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CE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2C62"/>
    <w:multiLevelType w:val="hybridMultilevel"/>
    <w:tmpl w:val="EDBCC696"/>
    <w:lvl w:ilvl="0" w:tplc="B0344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2EFA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F2C2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AF2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8800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EEF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8A76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BEB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8AA7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A7A0F"/>
    <w:multiLevelType w:val="hybridMultilevel"/>
    <w:tmpl w:val="AA9EE0C0"/>
    <w:lvl w:ilvl="0" w:tplc="6F1C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C5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6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83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08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0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AD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3"/>
  </w:num>
  <w:num w:numId="19">
    <w:abstractNumId w:val="13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5645"/>
    <w:rsid w:val="00033791"/>
    <w:rsid w:val="0003537C"/>
    <w:rsid w:val="00042574"/>
    <w:rsid w:val="000428DB"/>
    <w:rsid w:val="00046ECF"/>
    <w:rsid w:val="000511A8"/>
    <w:rsid w:val="00060525"/>
    <w:rsid w:val="00094237"/>
    <w:rsid w:val="00095391"/>
    <w:rsid w:val="000A6554"/>
    <w:rsid w:val="000A7B65"/>
    <w:rsid w:val="000B462E"/>
    <w:rsid w:val="000C0488"/>
    <w:rsid w:val="000C5A11"/>
    <w:rsid w:val="000C5E70"/>
    <w:rsid w:val="000F6510"/>
    <w:rsid w:val="001070F5"/>
    <w:rsid w:val="00123896"/>
    <w:rsid w:val="00132584"/>
    <w:rsid w:val="00132D61"/>
    <w:rsid w:val="001429C7"/>
    <w:rsid w:val="00153A3D"/>
    <w:rsid w:val="00156964"/>
    <w:rsid w:val="00170BA0"/>
    <w:rsid w:val="00180D34"/>
    <w:rsid w:val="001941C5"/>
    <w:rsid w:val="001C29FF"/>
    <w:rsid w:val="001D3211"/>
    <w:rsid w:val="001F5CD7"/>
    <w:rsid w:val="002002D9"/>
    <w:rsid w:val="0021479B"/>
    <w:rsid w:val="00222D1E"/>
    <w:rsid w:val="00224C77"/>
    <w:rsid w:val="00251D65"/>
    <w:rsid w:val="00272CC8"/>
    <w:rsid w:val="0027680F"/>
    <w:rsid w:val="00293D7C"/>
    <w:rsid w:val="002A0051"/>
    <w:rsid w:val="002A7382"/>
    <w:rsid w:val="002B27DD"/>
    <w:rsid w:val="002D2C55"/>
    <w:rsid w:val="002D74A9"/>
    <w:rsid w:val="002F64F9"/>
    <w:rsid w:val="002F6827"/>
    <w:rsid w:val="00300DDC"/>
    <w:rsid w:val="00304EAD"/>
    <w:rsid w:val="00320B9B"/>
    <w:rsid w:val="003306B7"/>
    <w:rsid w:val="0034550D"/>
    <w:rsid w:val="0037208A"/>
    <w:rsid w:val="0037703E"/>
    <w:rsid w:val="003A5492"/>
    <w:rsid w:val="003A6C42"/>
    <w:rsid w:val="003C515E"/>
    <w:rsid w:val="004030EA"/>
    <w:rsid w:val="004209EC"/>
    <w:rsid w:val="0042691C"/>
    <w:rsid w:val="004345BC"/>
    <w:rsid w:val="004421D6"/>
    <w:rsid w:val="0044790D"/>
    <w:rsid w:val="00462825"/>
    <w:rsid w:val="004669F7"/>
    <w:rsid w:val="00482A47"/>
    <w:rsid w:val="00491248"/>
    <w:rsid w:val="004A424A"/>
    <w:rsid w:val="004B3DA3"/>
    <w:rsid w:val="004C035F"/>
    <w:rsid w:val="004C16E5"/>
    <w:rsid w:val="004D4420"/>
    <w:rsid w:val="004F28C4"/>
    <w:rsid w:val="00507D38"/>
    <w:rsid w:val="005143E5"/>
    <w:rsid w:val="00526636"/>
    <w:rsid w:val="005267D0"/>
    <w:rsid w:val="0052752C"/>
    <w:rsid w:val="005451F1"/>
    <w:rsid w:val="00546D59"/>
    <w:rsid w:val="005472C2"/>
    <w:rsid w:val="0055601D"/>
    <w:rsid w:val="005616C7"/>
    <w:rsid w:val="00572715"/>
    <w:rsid w:val="005A3A1F"/>
    <w:rsid w:val="005A42A4"/>
    <w:rsid w:val="005B7315"/>
    <w:rsid w:val="005C750F"/>
    <w:rsid w:val="005E4FC1"/>
    <w:rsid w:val="00614A9D"/>
    <w:rsid w:val="00615281"/>
    <w:rsid w:val="00621FF0"/>
    <w:rsid w:val="00626991"/>
    <w:rsid w:val="00631148"/>
    <w:rsid w:val="00637F34"/>
    <w:rsid w:val="00661B12"/>
    <w:rsid w:val="006832A3"/>
    <w:rsid w:val="006A2315"/>
    <w:rsid w:val="006D0700"/>
    <w:rsid w:val="006E611E"/>
    <w:rsid w:val="006F0C54"/>
    <w:rsid w:val="006F4808"/>
    <w:rsid w:val="0070678F"/>
    <w:rsid w:val="00740B67"/>
    <w:rsid w:val="00756315"/>
    <w:rsid w:val="007608B2"/>
    <w:rsid w:val="00772732"/>
    <w:rsid w:val="00772B8C"/>
    <w:rsid w:val="00774D8B"/>
    <w:rsid w:val="00781C94"/>
    <w:rsid w:val="00785851"/>
    <w:rsid w:val="007A1E41"/>
    <w:rsid w:val="007A1F17"/>
    <w:rsid w:val="007B1A21"/>
    <w:rsid w:val="007B47EE"/>
    <w:rsid w:val="007C4BDF"/>
    <w:rsid w:val="007C51FD"/>
    <w:rsid w:val="007D1391"/>
    <w:rsid w:val="007D7D82"/>
    <w:rsid w:val="007F19CE"/>
    <w:rsid w:val="007F6865"/>
    <w:rsid w:val="00802E93"/>
    <w:rsid w:val="00806B99"/>
    <w:rsid w:val="008072C3"/>
    <w:rsid w:val="00820931"/>
    <w:rsid w:val="00847829"/>
    <w:rsid w:val="00876394"/>
    <w:rsid w:val="00877415"/>
    <w:rsid w:val="00885231"/>
    <w:rsid w:val="008B6279"/>
    <w:rsid w:val="008C329B"/>
    <w:rsid w:val="008D0AE8"/>
    <w:rsid w:val="008E35CD"/>
    <w:rsid w:val="008F1029"/>
    <w:rsid w:val="008F7563"/>
    <w:rsid w:val="00903E62"/>
    <w:rsid w:val="0091136C"/>
    <w:rsid w:val="0092089D"/>
    <w:rsid w:val="00943803"/>
    <w:rsid w:val="009655D8"/>
    <w:rsid w:val="0096702A"/>
    <w:rsid w:val="00996FD2"/>
    <w:rsid w:val="009974C1"/>
    <w:rsid w:val="009B0231"/>
    <w:rsid w:val="009C2B1A"/>
    <w:rsid w:val="009C5349"/>
    <w:rsid w:val="009E6EA2"/>
    <w:rsid w:val="009F4AB6"/>
    <w:rsid w:val="00A00761"/>
    <w:rsid w:val="00A31C15"/>
    <w:rsid w:val="00A40C3D"/>
    <w:rsid w:val="00A528DA"/>
    <w:rsid w:val="00A57EF6"/>
    <w:rsid w:val="00A757DF"/>
    <w:rsid w:val="00A75985"/>
    <w:rsid w:val="00A83A97"/>
    <w:rsid w:val="00A8751F"/>
    <w:rsid w:val="00A9741B"/>
    <w:rsid w:val="00AC1782"/>
    <w:rsid w:val="00AC4511"/>
    <w:rsid w:val="00AD5FD9"/>
    <w:rsid w:val="00AF59A6"/>
    <w:rsid w:val="00B040F1"/>
    <w:rsid w:val="00B20A06"/>
    <w:rsid w:val="00B534EB"/>
    <w:rsid w:val="00B55436"/>
    <w:rsid w:val="00B56C09"/>
    <w:rsid w:val="00BB35C2"/>
    <w:rsid w:val="00BB7461"/>
    <w:rsid w:val="00BE1EF3"/>
    <w:rsid w:val="00BE3F30"/>
    <w:rsid w:val="00BF2C62"/>
    <w:rsid w:val="00BF7F1E"/>
    <w:rsid w:val="00C11E3D"/>
    <w:rsid w:val="00C148E4"/>
    <w:rsid w:val="00C15222"/>
    <w:rsid w:val="00C31DE2"/>
    <w:rsid w:val="00C365D4"/>
    <w:rsid w:val="00C4095F"/>
    <w:rsid w:val="00C50BF6"/>
    <w:rsid w:val="00C510B7"/>
    <w:rsid w:val="00C53B59"/>
    <w:rsid w:val="00C644EC"/>
    <w:rsid w:val="00C70DF4"/>
    <w:rsid w:val="00C93BF1"/>
    <w:rsid w:val="00CA16ED"/>
    <w:rsid w:val="00CC0A20"/>
    <w:rsid w:val="00CD6135"/>
    <w:rsid w:val="00CD726B"/>
    <w:rsid w:val="00CE1B7C"/>
    <w:rsid w:val="00CF4965"/>
    <w:rsid w:val="00D00987"/>
    <w:rsid w:val="00D0167F"/>
    <w:rsid w:val="00D17A23"/>
    <w:rsid w:val="00D3178B"/>
    <w:rsid w:val="00D31A8C"/>
    <w:rsid w:val="00D45D72"/>
    <w:rsid w:val="00D4718E"/>
    <w:rsid w:val="00D54645"/>
    <w:rsid w:val="00D6315F"/>
    <w:rsid w:val="00D8021C"/>
    <w:rsid w:val="00D80A2A"/>
    <w:rsid w:val="00D90175"/>
    <w:rsid w:val="00D96DA2"/>
    <w:rsid w:val="00DA6EC4"/>
    <w:rsid w:val="00DB6751"/>
    <w:rsid w:val="00DB72E3"/>
    <w:rsid w:val="00DD1539"/>
    <w:rsid w:val="00DF5281"/>
    <w:rsid w:val="00E12257"/>
    <w:rsid w:val="00E27E8E"/>
    <w:rsid w:val="00E5141B"/>
    <w:rsid w:val="00E52C3A"/>
    <w:rsid w:val="00E62973"/>
    <w:rsid w:val="00E65517"/>
    <w:rsid w:val="00E85056"/>
    <w:rsid w:val="00E90F08"/>
    <w:rsid w:val="00E92D0A"/>
    <w:rsid w:val="00E94836"/>
    <w:rsid w:val="00EB14E9"/>
    <w:rsid w:val="00EB766C"/>
    <w:rsid w:val="00EB7A72"/>
    <w:rsid w:val="00EC7937"/>
    <w:rsid w:val="00ED0622"/>
    <w:rsid w:val="00ED28E5"/>
    <w:rsid w:val="00ED2B2E"/>
    <w:rsid w:val="00EE6150"/>
    <w:rsid w:val="00EF66D9"/>
    <w:rsid w:val="00F004E2"/>
    <w:rsid w:val="00F53051"/>
    <w:rsid w:val="00F65D3B"/>
    <w:rsid w:val="00F83E3C"/>
    <w:rsid w:val="00FA2916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83BBE"/>
  <w14:defaultImageDpi w14:val="300"/>
  <w15:docId w15:val="{D70B44E5-2C1E-4390-BC36-40DFD7E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E12257"/>
    <w:pPr>
      <w:outlineLvl w:val="0"/>
    </w:pPr>
    <w:rPr>
      <w:rFonts w:eastAsiaTheme="minorHAns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Bullets 1,Colorful List - Accent 11,Dot pt,F5 List Paragraph,Indicator Text,L,List Paragraph Char Char Char,List Paragraph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Bullets 1 Char,Colorful List - Accent 11 Char,Dot pt Char,F5 List Paragraph Char,Indicator Text Char,L Char,List Paragraph Char Char Char Char,List Paragraph1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character" w:customStyle="1" w:styleId="Heading1Char">
    <w:name w:val="Heading 1 Char"/>
    <w:basedOn w:val="DefaultParagraphFont"/>
    <w:link w:val="Heading1"/>
    <w:uiPriority w:val="9"/>
    <w:rsid w:val="00E12257"/>
    <w:rPr>
      <w:rFonts w:eastAsiaTheme="minorHAnsi"/>
      <w:b/>
      <w:sz w:val="40"/>
    </w:rPr>
  </w:style>
  <w:style w:type="table" w:styleId="TableGrid">
    <w:name w:val="Table Grid"/>
    <w:basedOn w:val="TableNormal"/>
    <w:uiPriority w:val="39"/>
    <w:rsid w:val="00E1225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E12257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12257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1225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25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25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122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225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25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2257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E12257"/>
    <w:pPr>
      <w:spacing w:line="461" w:lineRule="atLeast"/>
    </w:pPr>
    <w:rPr>
      <w:rFonts w:ascii="Effra Medium" w:hAnsi="Effra Medium" w:cstheme="minorBidi"/>
      <w:color w:val="auto"/>
    </w:rPr>
  </w:style>
  <w:style w:type="paragraph" w:styleId="NormalWeb">
    <w:name w:val="Normal (Web)"/>
    <w:basedOn w:val="Normal"/>
    <w:uiPriority w:val="99"/>
    <w:unhideWhenUsed/>
    <w:rsid w:val="00E12257"/>
    <w:pPr>
      <w:spacing w:after="150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2257"/>
    <w:rPr>
      <w:rFonts w:ascii="myriad w01 smbd" w:hAnsi="myriad w01 smbd" w:hint="default"/>
      <w:b w:val="0"/>
      <w:bCs w:val="0"/>
    </w:rPr>
  </w:style>
  <w:style w:type="character" w:customStyle="1" w:styleId="legamendingtext">
    <w:name w:val="legamendingtext"/>
    <w:basedOn w:val="DefaultParagraphFont"/>
    <w:rsid w:val="00E12257"/>
  </w:style>
  <w:style w:type="paragraph" w:customStyle="1" w:styleId="legclearfix2">
    <w:name w:val="legclearfix2"/>
    <w:basedOn w:val="Normal"/>
    <w:rsid w:val="00E12257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E12257"/>
    <w:rPr>
      <w:vanish w:val="0"/>
      <w:webHidden w:val="0"/>
      <w:specVanish w:val="0"/>
    </w:rPr>
  </w:style>
  <w:style w:type="character" w:customStyle="1" w:styleId="A9">
    <w:name w:val="A9"/>
    <w:uiPriority w:val="99"/>
    <w:rsid w:val="00E12257"/>
    <w:rPr>
      <w:rFonts w:cs="Gotham"/>
      <w:b/>
      <w:bCs/>
      <w:color w:val="000000"/>
      <w:sz w:val="21"/>
      <w:szCs w:val="21"/>
    </w:rPr>
  </w:style>
  <w:style w:type="character" w:customStyle="1" w:styleId="A12">
    <w:name w:val="A12"/>
    <w:uiPriority w:val="99"/>
    <w:rsid w:val="00E12257"/>
    <w:rPr>
      <w:rFonts w:cs="Gotham"/>
      <w:color w:val="000000"/>
      <w:sz w:val="21"/>
      <w:szCs w:val="21"/>
      <w:u w:val="single"/>
    </w:rPr>
  </w:style>
  <w:style w:type="character" w:customStyle="1" w:styleId="A4">
    <w:name w:val="A4"/>
    <w:uiPriority w:val="99"/>
    <w:rsid w:val="00E12257"/>
    <w:rPr>
      <w:rFonts w:cs="Caecilia Light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E12257"/>
    <w:pPr>
      <w:spacing w:line="181" w:lineRule="atLeast"/>
    </w:pPr>
    <w:rPr>
      <w:rFonts w:ascii="Caecilia Light" w:hAnsi="Caecilia Light"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2257"/>
    <w:rPr>
      <w:color w:val="auto"/>
    </w:rPr>
  </w:style>
  <w:style w:type="character" w:customStyle="1" w:styleId="legterm">
    <w:name w:val="legterm"/>
    <w:basedOn w:val="DefaultParagraphFont"/>
    <w:rsid w:val="00E12257"/>
  </w:style>
  <w:style w:type="paragraph" w:customStyle="1" w:styleId="SSBodyText">
    <w:name w:val="SS Body Text"/>
    <w:basedOn w:val="Normal"/>
    <w:link w:val="SSBodyTextChar"/>
    <w:qFormat/>
    <w:rsid w:val="00E12257"/>
    <w:pPr>
      <w:spacing w:after="120" w:line="360" w:lineRule="exact"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E12257"/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ilfuvd">
    <w:name w:val="ilfuvd"/>
    <w:basedOn w:val="DefaultParagraphFont"/>
    <w:rsid w:val="00E12257"/>
  </w:style>
  <w:style w:type="character" w:styleId="Emphasis">
    <w:name w:val="Emphasis"/>
    <w:basedOn w:val="DefaultParagraphFont"/>
    <w:uiPriority w:val="20"/>
    <w:qFormat/>
    <w:rsid w:val="00E12257"/>
    <w:rPr>
      <w:i/>
      <w:iCs/>
    </w:rPr>
  </w:style>
  <w:style w:type="character" w:customStyle="1" w:styleId="st1">
    <w:name w:val="st1"/>
    <w:basedOn w:val="DefaultParagraphFont"/>
    <w:rsid w:val="00E12257"/>
  </w:style>
  <w:style w:type="paragraph" w:customStyle="1" w:styleId="Numberedtextsummary">
    <w:name w:val="Numbered text (summary)"/>
    <w:qFormat/>
    <w:rsid w:val="00E12257"/>
    <w:pPr>
      <w:numPr>
        <w:ilvl w:val="1"/>
        <w:numId w:val="3"/>
      </w:numPr>
      <w:spacing w:before="60" w:after="60" w:line="280" w:lineRule="atLeast"/>
    </w:pPr>
    <w:rPr>
      <w:rFonts w:ascii="Arial" w:eastAsia="Calibri" w:hAnsi="Arial" w:cs="Arial"/>
      <w:color w:val="262626"/>
      <w:sz w:val="20"/>
      <w:szCs w:val="20"/>
    </w:rPr>
  </w:style>
  <w:style w:type="table" w:customStyle="1" w:styleId="Texttable">
    <w:name w:val="Text table"/>
    <w:basedOn w:val="TableNormal"/>
    <w:uiPriority w:val="99"/>
    <w:qFormat/>
    <w:rsid w:val="00E12257"/>
    <w:pPr>
      <w:spacing w:before="60"/>
    </w:pPr>
    <w:rPr>
      <w:rFonts w:ascii="Arial" w:eastAsia="Calibri" w:hAnsi="Arial" w:cs="Times New Roman"/>
      <w:color w:val="262626" w:themeColor="text1" w:themeTint="D9"/>
      <w:sz w:val="20"/>
      <w:szCs w:val="20"/>
      <w:lang w:eastAsia="en-GB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paragraph" w:customStyle="1" w:styleId="Recommendationheading">
    <w:name w:val="Recommendation heading"/>
    <w:basedOn w:val="Normal"/>
    <w:qFormat/>
    <w:rsid w:val="00E12257"/>
    <w:pPr>
      <w:spacing w:before="60" w:after="60" w:line="260" w:lineRule="atLeast"/>
    </w:pPr>
    <w:rPr>
      <w:rFonts w:ascii="Arial" w:eastAsia="Calibri" w:hAnsi="Arial" w:cs="Times New Roman"/>
      <w:b/>
      <w:color w:val="262626"/>
      <w:sz w:val="20"/>
      <w:szCs w:val="20"/>
      <w:lang w:eastAsia="en-GB"/>
    </w:rPr>
  </w:style>
  <w:style w:type="paragraph" w:customStyle="1" w:styleId="Recommendationsub-bullet">
    <w:name w:val="Recommendation sub-bullet"/>
    <w:basedOn w:val="Normal"/>
    <w:qFormat/>
    <w:rsid w:val="00E12257"/>
    <w:pPr>
      <w:numPr>
        <w:numId w:val="4"/>
      </w:numPr>
      <w:tabs>
        <w:tab w:val="left" w:pos="1701"/>
      </w:tabs>
      <w:spacing w:before="40" w:after="40" w:line="260" w:lineRule="atLeast"/>
    </w:pPr>
    <w:rPr>
      <w:rFonts w:ascii="Arial" w:eastAsia="Calibri" w:hAnsi="Arial" w:cs="Times New Roman"/>
      <w:color w:val="262626"/>
      <w:sz w:val="20"/>
      <w:szCs w:val="20"/>
      <w:lang w:eastAsia="en-GB"/>
    </w:rPr>
  </w:style>
  <w:style w:type="paragraph" w:customStyle="1" w:styleId="Recommendationtext">
    <w:name w:val="Recommendation text"/>
    <w:basedOn w:val="Normal"/>
    <w:qFormat/>
    <w:rsid w:val="00E12257"/>
    <w:pPr>
      <w:tabs>
        <w:tab w:val="left" w:pos="567"/>
      </w:tabs>
      <w:spacing w:before="60" w:after="60" w:line="260" w:lineRule="atLeast"/>
      <w:ind w:left="567" w:hanging="567"/>
    </w:pPr>
    <w:rPr>
      <w:rFonts w:ascii="Arial" w:eastAsia="Calibri" w:hAnsi="Arial" w:cs="Times New Roman"/>
      <w:color w:val="262626"/>
      <w:sz w:val="20"/>
      <w:szCs w:val="20"/>
      <w:lang w:eastAsia="en-GB"/>
    </w:rPr>
  </w:style>
  <w:style w:type="paragraph" w:customStyle="1" w:styleId="Tableheading">
    <w:name w:val="Table heading"/>
    <w:basedOn w:val="Normal"/>
    <w:link w:val="TableheadingChar"/>
    <w:qFormat/>
    <w:rsid w:val="00E12257"/>
    <w:pPr>
      <w:spacing w:before="40" w:after="40" w:line="240" w:lineRule="atLeast"/>
    </w:pPr>
    <w:rPr>
      <w:rFonts w:ascii="Arial" w:eastAsia="Calibri" w:hAnsi="Arial" w:cs="Times New Roman"/>
      <w:b/>
      <w:color w:val="FFFFFF"/>
      <w:sz w:val="20"/>
      <w:szCs w:val="20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E12257"/>
    <w:rPr>
      <w:rFonts w:ascii="Arial" w:eastAsia="Calibri" w:hAnsi="Arial" w:cs="Times New Roman"/>
      <w:b/>
      <w:color w:val="FFFFFF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257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2257"/>
    <w:rPr>
      <w:rFonts w:ascii="Arial" w:hAnsi="Arial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12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1225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12257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1225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2257"/>
    <w:pPr>
      <w:spacing w:after="100" w:line="276" w:lineRule="auto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E12257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2257"/>
    <w:rPr>
      <w:color w:val="808080"/>
    </w:rPr>
  </w:style>
  <w:style w:type="paragraph" w:styleId="NoSpacing">
    <w:name w:val="No Spacing"/>
    <w:qFormat/>
    <w:rsid w:val="00E27E8E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B46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Times New Roman" w:hAnsi="MyriadPro-Regular" w:cs="MyriadPro-Regular"/>
      <w:color w:val="000000"/>
      <w:lang w:eastAsia="en-GB"/>
    </w:rPr>
  </w:style>
  <w:style w:type="character" w:customStyle="1" w:styleId="tlid-translation">
    <w:name w:val="tlid-translation"/>
    <w:basedOn w:val="DefaultParagraphFont"/>
    <w:rsid w:val="00A0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FuelPovertyandEnergyEfficiency@gov.wal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e0990f996d21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A31621984</value>
    </field>
    <field name="Objective-Title">
      <value order="0">WG40168 Consultation document - Welsh Government - Fuel poverty plan - response questionnaire - Cymraeg</value>
    </field>
    <field name="Objective-Description">
      <value order="0"/>
    </field>
    <field name="Objective-CreationStamp">
      <value order="0">2020-09-28T09:24:48Z</value>
    </field>
    <field name="Objective-IsApproved">
      <value order="0">false</value>
    </field>
    <field name="Objective-IsPublished">
      <value order="0">true</value>
    </field>
    <field name="Objective-DatePublished">
      <value order="0">2020-09-29T16:24:57Z</value>
    </field>
    <field name="Objective-ModificationStamp">
      <value order="0">2020-09-29T16:24:57Z</value>
    </field>
    <field name="Objective-Owner">
      <value order="0">Chamberlain, Stephen (ESNR-Strategy-Decarbonisation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Save:Energy Efficiency and Fuel Poverty:Fuel Poverty Policy:Energy Efficiency and Fuel Poverty - Welsh Government Policy - 2018-2021:Domestic Energy and Fuel Poverty - Project - Tackling fuel poverty objectives from 2019</value>
    </field>
    <field name="Objective-Parent">
      <value order="0">Domestic Energy and Fuel Poverty - Project - Tackling fuel poverty objectives from 2019</value>
    </field>
    <field name="Objective-State">
      <value order="0">Published</value>
    </field>
    <field name="Objective-VersionId">
      <value order="0">vA62857491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qA1361666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4" ma:contentTypeDescription="Create a new document." ma:contentTypeScope="" ma:versionID="601abd154b497546849f7832ceb42cf2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57f7bd4436ea9342035292ee4aa9a6a8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9FDFF-660E-45B8-BD6C-A865527C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0313D3-9425-4D28-A08D-951AEA2A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Chamberlain, Stephen (ESNR-Strategy-Decarbonisation &amp; Energy)</cp:lastModifiedBy>
  <cp:revision>12</cp:revision>
  <cp:lastPrinted>2018-05-04T07:47:00Z</cp:lastPrinted>
  <dcterms:created xsi:type="dcterms:W3CDTF">2020-09-25T10:21:00Z</dcterms:created>
  <dcterms:modified xsi:type="dcterms:W3CDTF">2020-09-29T16:24:00Z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0x010100F2A3C6A5040DB249BD99FF889BF91616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2020-09-29T15:51:38Z</vt:filetime>
  </property>
  <property fmtid="{D5CDD505-2E9C-101B-9397-08002B2CF9AE}" pid="8" name="Objective-Date Acquired">
    <vt:filetime>2020-09-27T23:00:00Z</vt:filetime>
  </property>
  <property fmtid="{D5CDD505-2E9C-101B-9397-08002B2CF9AE}" pid="9" name="Objective-DatePublished">
    <vt:filetime>2020-09-29T16:24:57Z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A31621984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2020-09-29T16:24:57Z</vt:filetime>
  </property>
  <property fmtid="{D5CDD505-2E9C-101B-9397-08002B2CF9AE}" pid="17" name="Objective-Official Translation">
    <vt:lpwstr/>
  </property>
  <property fmtid="{D5CDD505-2E9C-101B-9397-08002B2CF9AE}" pid="18" name="Objective-Owner">
    <vt:lpwstr>Chamberlain, Stephen (ESNR-Strategy-Decarbonisation &amp; Energy)</vt:lpwstr>
  </property>
  <property fmtid="{D5CDD505-2E9C-101B-9397-08002B2CF9AE}" pid="19" name="Objective-Parent">
    <vt:lpwstr>Domestic Energy and Fuel Poverty - Project - Tackling fuel poverty objectives from 2019</vt:lpwstr>
  </property>
  <property fmtid="{D5CDD505-2E9C-101B-9397-08002B2CF9AE}" pid="20" name="Objective-Path">
    <vt:lpwstr>Objective Global Folder:Business File Plan:Economy, Skills &amp; Natural Resources (ESNR):Economy, Skills &amp; Natural Resources (ESNR) - ERA - Decarbonisation &amp; Energy:1 - Save:Energy Efficiency and Fuel Poverty:Fuel Poverty Policy:Energy Efficiency and Fuel Poverty - Welsh Government Policy - 2018-2021:Domestic Energy and Fuel Poverty - Project - Tackling fuel poverty objectives from 2019:</vt:lpwstr>
  </property>
  <property fmtid="{D5CDD505-2E9C-101B-9397-08002B2CF9AE}" pid="21" name="Objective-State">
    <vt:lpwstr>Published</vt:lpwstr>
  </property>
  <property fmtid="{D5CDD505-2E9C-101B-9397-08002B2CF9AE}" pid="22" name="Objective-Title">
    <vt:lpwstr>WG40168 Consultation document - Welsh Government - Fuel poverty plan - response questionnaire - Cymraeg</vt:lpwstr>
  </property>
  <property fmtid="{D5CDD505-2E9C-101B-9397-08002B2CF9AE}" pid="23" name="Objective-Version">
    <vt:lpwstr>3.0</vt:lpwstr>
  </property>
  <property fmtid="{D5CDD505-2E9C-101B-9397-08002B2CF9AE}" pid="24" name="Objective-VersionComment">
    <vt:lpwstr/>
  </property>
  <property fmtid="{D5CDD505-2E9C-101B-9397-08002B2CF9AE}" pid="25" name="Objective-VersionId">
    <vt:lpwstr>vA62857491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Order">
    <vt:r8>100</vt:r8>
  </property>
</Properties>
</file>