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D403B7" w14:paraId="0438C3C9" w14:textId="77777777" w:rsidTr="00C756E9">
        <w:trPr>
          <w:trHeight w:val="3042"/>
        </w:trPr>
        <w:tc>
          <w:tcPr>
            <w:tcW w:w="2448" w:type="dxa"/>
            <w:shd w:val="clear" w:color="auto" w:fill="auto"/>
          </w:tcPr>
          <w:p w14:paraId="4D71510F" w14:textId="77777777" w:rsidR="003971B4" w:rsidRPr="009F12AB" w:rsidRDefault="00E00AEE" w:rsidP="00C756E9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DC7273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</w:t>
            </w:r>
            <w:r w:rsidRPr="00DC727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  <w:r w:rsidR="00B4046A" w:rsidRPr="00DC727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i’r</w:t>
            </w:r>
            <w:r w:rsidRPr="00DC727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ymgynghoriad</w:t>
            </w:r>
            <w:r w:rsidRPr="00DC7273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F3F8937" w14:textId="77777777" w:rsidR="003971B4" w:rsidRPr="009F12AB" w:rsidRDefault="003971B4" w:rsidP="00C756E9">
            <w:pPr>
              <w:rPr>
                <w:rFonts w:ascii="Arial" w:hAnsi="Arial" w:cs="Arial"/>
                <w:color w:val="000000"/>
              </w:rPr>
            </w:pPr>
          </w:p>
          <w:p w14:paraId="137FB184" w14:textId="77777777" w:rsidR="003971B4" w:rsidRPr="009F12AB" w:rsidRDefault="00B4046A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</w:t>
            </w:r>
            <w:r w:rsidR="00E00AEE" w:rsidRPr="009F12AB">
              <w:rPr>
                <w:rFonts w:ascii="Arial" w:hAnsi="Arial" w:cs="Arial"/>
                <w:color w:val="000000"/>
                <w:lang w:val="cy-GB"/>
              </w:rPr>
              <w:t xml:space="preserve"> enw:</w:t>
            </w:r>
            <w:r w:rsidR="00E00AEE"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24C9C0B7" w14:textId="77777777" w:rsidR="003971B4" w:rsidRPr="009F12AB" w:rsidRDefault="003971B4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AF2E2F3" w14:textId="77777777" w:rsidR="003971B4" w:rsidRPr="00B4046A" w:rsidRDefault="00E00AEE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 xml:space="preserve">Sefydliad (os </w:t>
            </w:r>
            <w:r w:rsidR="00B4046A">
              <w:rPr>
                <w:rFonts w:ascii="Arial" w:hAnsi="Arial" w:cs="Arial"/>
                <w:color w:val="000000"/>
                <w:lang w:val="cy-GB"/>
              </w:rPr>
              <w:t>yw’n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 xml:space="preserve"> berthnasol):</w:t>
            </w:r>
          </w:p>
          <w:p w14:paraId="02F98682" w14:textId="77777777" w:rsidR="003971B4" w:rsidRPr="009F12AB" w:rsidRDefault="003971B4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9A9D104" w14:textId="77777777" w:rsidR="003971B4" w:rsidRPr="009F12AB" w:rsidRDefault="00B4046A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</w:t>
            </w:r>
            <w:r w:rsidR="00E00AEE" w:rsidRPr="009F12AB">
              <w:rPr>
                <w:rFonts w:ascii="Arial" w:hAnsi="Arial" w:cs="Arial"/>
                <w:color w:val="000000"/>
                <w:lang w:val="cy-GB"/>
              </w:rPr>
              <w:t>-bost/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Rhif </w:t>
            </w:r>
            <w:r w:rsidR="00E00AEE" w:rsidRPr="009F12AB">
              <w:rPr>
                <w:rFonts w:ascii="Arial" w:hAnsi="Arial" w:cs="Arial"/>
                <w:color w:val="000000"/>
                <w:lang w:val="cy-GB"/>
              </w:rPr>
              <w:t>ffôn:</w:t>
            </w:r>
          </w:p>
          <w:p w14:paraId="42C44B3D" w14:textId="77777777" w:rsidR="003971B4" w:rsidRPr="009F12AB" w:rsidRDefault="003971B4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874A42" w14:textId="77777777" w:rsidR="003971B4" w:rsidRPr="009F12AB" w:rsidRDefault="00E00AEE" w:rsidP="00C756E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gwlad breswyl:</w:t>
            </w:r>
          </w:p>
        </w:tc>
      </w:tr>
    </w:tbl>
    <w:p w14:paraId="10BBA899" w14:textId="5B07A48D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Cwestiwn 1: </w:t>
      </w:r>
      <w:r>
        <w:rPr>
          <w:rFonts w:ascii="Arial" w:hAnsi="Arial" w:cs="Arial"/>
          <w:bCs/>
          <w:lang w:val="en-US"/>
        </w:rPr>
        <w:t xml:space="preserve">Mae Rheoliad 3 yn dweud mai ystyr </w:t>
      </w:r>
      <w:r w:rsidRPr="00FC226C">
        <w:rPr>
          <w:rFonts w:ascii="Arial" w:hAnsi="Arial" w:cs="Arial"/>
          <w:bCs/>
          <w:lang w:val="en-US"/>
        </w:rPr>
        <w:t>‘gweithgaredd trwyddedig’ (licensable</w:t>
      </w:r>
      <w:r>
        <w:rPr>
          <w:rFonts w:ascii="Arial" w:hAnsi="Arial" w:cs="Arial"/>
          <w:bCs/>
          <w:lang w:val="en-US"/>
        </w:rPr>
        <w:t xml:space="preserve"> activity) er mwyn canfod a yw rhywbeth yn weithgaredd trwyddedig, yw: </w:t>
      </w:r>
    </w:p>
    <w:p w14:paraId="0A3FC05D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4F4C18B" w14:textId="77777777" w:rsidR="00183904" w:rsidRPr="00183904" w:rsidRDefault="00183904" w:rsidP="00183904">
      <w:pPr>
        <w:pStyle w:val="N3"/>
        <w:rPr>
          <w:rFonts w:ascii="Arial" w:hAnsi="Arial" w:cs="Arial"/>
          <w:sz w:val="24"/>
          <w:szCs w:val="24"/>
          <w:lang w:val="cy-GB"/>
        </w:rPr>
      </w:pPr>
      <w:r w:rsidRPr="00183904">
        <w:rPr>
          <w:rFonts w:ascii="Arial" w:hAnsi="Arial" w:cs="Arial"/>
          <w:sz w:val="24"/>
          <w:szCs w:val="24"/>
          <w:lang w:val="cy-GB"/>
        </w:rPr>
        <w:t>cadw anifeiliaid yng Nghymru pan fo’r anifeiliaid hynny yn cael eu defnyddio i’w harddangos at ddibenion addysgol neu adloniant,</w:t>
      </w:r>
    </w:p>
    <w:p w14:paraId="7CB1C830" w14:textId="77777777" w:rsidR="00183904" w:rsidRPr="00183904" w:rsidRDefault="00183904" w:rsidP="00183904">
      <w:pPr>
        <w:pStyle w:val="N3"/>
        <w:rPr>
          <w:rFonts w:ascii="Arial" w:hAnsi="Arial" w:cs="Arial"/>
          <w:sz w:val="24"/>
          <w:szCs w:val="24"/>
          <w:lang w:val="cy-GB"/>
        </w:rPr>
      </w:pPr>
      <w:r w:rsidRPr="00183904">
        <w:rPr>
          <w:rFonts w:ascii="Arial" w:hAnsi="Arial" w:cs="Arial"/>
          <w:sz w:val="24"/>
          <w:szCs w:val="24"/>
          <w:lang w:val="cy-GB"/>
        </w:rPr>
        <w:t>hyfforddi anifeiliaid yng Nghymru pan fo’r anifeiliaid hynny yn cael eu defnyddio i’w harddangos at ddibenion addysgol neu adloniant, neu</w:t>
      </w:r>
    </w:p>
    <w:p w14:paraId="4B59D059" w14:textId="77777777" w:rsidR="00183904" w:rsidRPr="00183904" w:rsidRDefault="00183904" w:rsidP="00183904">
      <w:pPr>
        <w:pStyle w:val="N3"/>
        <w:rPr>
          <w:rFonts w:ascii="Arial" w:hAnsi="Arial" w:cs="Arial"/>
          <w:sz w:val="24"/>
          <w:szCs w:val="24"/>
          <w:lang w:val="cy-GB"/>
        </w:rPr>
      </w:pPr>
      <w:r w:rsidRPr="00183904">
        <w:rPr>
          <w:rFonts w:ascii="Arial" w:hAnsi="Arial" w:cs="Arial"/>
          <w:sz w:val="24"/>
          <w:szCs w:val="24"/>
          <w:lang w:val="cy-GB"/>
        </w:rPr>
        <w:t>arddangos anifeiliaid yng Nghymru at ddibenion addysgol neu adloniant.</w:t>
      </w:r>
    </w:p>
    <w:p w14:paraId="4F9ACA5C" w14:textId="77777777" w:rsidR="00183904" w:rsidRPr="00183904" w:rsidRDefault="00183904" w:rsidP="00183904">
      <w:pPr>
        <w:pStyle w:val="N2"/>
        <w:rPr>
          <w:rFonts w:ascii="Arial" w:hAnsi="Arial" w:cs="Arial"/>
          <w:sz w:val="24"/>
          <w:szCs w:val="24"/>
          <w:lang w:val="cy-GB"/>
        </w:rPr>
      </w:pPr>
      <w:r w:rsidRPr="00183904">
        <w:rPr>
          <w:rFonts w:ascii="Arial" w:hAnsi="Arial" w:cs="Arial"/>
          <w:sz w:val="24"/>
          <w:szCs w:val="24"/>
          <w:lang w:val="cy-GB"/>
        </w:rPr>
        <w:t>Caniateir cynnal y gweithgaredd trwyddedadwy gyda thâl neu heb dâl.</w:t>
      </w:r>
    </w:p>
    <w:p w14:paraId="00521812" w14:textId="77777777" w:rsidR="00183904" w:rsidRPr="00183904" w:rsidRDefault="00183904" w:rsidP="00183904">
      <w:pPr>
        <w:pStyle w:val="N2"/>
        <w:rPr>
          <w:rFonts w:ascii="Arial" w:hAnsi="Arial" w:cs="Arial"/>
          <w:sz w:val="24"/>
          <w:szCs w:val="24"/>
        </w:rPr>
      </w:pPr>
      <w:r w:rsidRPr="00183904">
        <w:rPr>
          <w:rFonts w:ascii="Arial" w:hAnsi="Arial" w:cs="Arial"/>
          <w:sz w:val="24"/>
          <w:szCs w:val="24"/>
          <w:lang w:val="cy-GB"/>
        </w:rPr>
        <w:t>Mae arddangos anifeiliaid at ddiben y gweithgaredd trwyddedadwy yn cynnwys—</w:t>
      </w:r>
      <w:r w:rsidRPr="00183904">
        <w:rPr>
          <w:rFonts w:ascii="Arial" w:hAnsi="Arial" w:cs="Arial"/>
          <w:sz w:val="24"/>
          <w:szCs w:val="24"/>
        </w:rPr>
        <w:t xml:space="preserve"> </w:t>
      </w:r>
    </w:p>
    <w:p w14:paraId="68722C8C" w14:textId="77777777" w:rsidR="00183904" w:rsidRPr="00183904" w:rsidRDefault="00183904" w:rsidP="00183904">
      <w:pPr>
        <w:pStyle w:val="N3"/>
        <w:rPr>
          <w:rFonts w:ascii="Arial" w:hAnsi="Arial" w:cs="Arial"/>
          <w:sz w:val="24"/>
          <w:szCs w:val="24"/>
        </w:rPr>
      </w:pPr>
      <w:r w:rsidRPr="00183904">
        <w:rPr>
          <w:rFonts w:ascii="Arial" w:hAnsi="Arial" w:cs="Arial"/>
          <w:sz w:val="24"/>
          <w:szCs w:val="24"/>
          <w:lang w:val="cy-GB"/>
        </w:rPr>
        <w:t>arddangos anifeiliaid i unrhyw gynulleidfa sy’n bresennol, a</w:t>
      </w:r>
    </w:p>
    <w:p w14:paraId="7F23F809" w14:textId="77777777" w:rsidR="00183904" w:rsidRPr="00183904" w:rsidRDefault="00183904" w:rsidP="00183904">
      <w:pPr>
        <w:pStyle w:val="N3"/>
        <w:rPr>
          <w:rFonts w:ascii="Arial" w:hAnsi="Arial" w:cs="Arial"/>
          <w:sz w:val="24"/>
          <w:szCs w:val="24"/>
        </w:rPr>
      </w:pPr>
      <w:r w:rsidRPr="00183904">
        <w:rPr>
          <w:rFonts w:ascii="Arial" w:hAnsi="Arial" w:cs="Arial"/>
          <w:sz w:val="24"/>
          <w:szCs w:val="24"/>
          <w:lang w:val="cy-GB"/>
        </w:rPr>
        <w:t>recordio delweddau gweledol o’r anifeiliaid drwy unrhyw ddull technolegol sy’n galluogi arddangos y delweddau hynny.</w:t>
      </w:r>
    </w:p>
    <w:p w14:paraId="3A1800B4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5DFC3CB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Os yw rhywbeth yn weithgaredd trwyddedig, bydd angen trwydded er mwyn cyflawni hynny.</w:t>
      </w:r>
    </w:p>
    <w:p w14:paraId="34672ABF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4DFBFB8" w14:textId="77777777" w:rsidR="0039457A" w:rsidRPr="0039457A" w:rsidRDefault="0039457A" w:rsidP="003945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Ydych chi’n cytuno â’r diffiniad hwn? Rhowch resymau am eich ateb. </w:t>
      </w:r>
    </w:p>
    <w:p w14:paraId="46CAE9FC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7F3100" w14:textId="77777777" w:rsidR="0039457A" w:rsidRDefault="0039457A" w:rsidP="003945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Ysgrifennwch yma:</w:t>
      </w:r>
    </w:p>
    <w:p w14:paraId="3787BFA4" w14:textId="77777777" w:rsidR="0060728C" w:rsidRDefault="0060728C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DCFCD1E" w14:textId="1E23D681" w:rsidR="0060728C" w:rsidRDefault="0060728C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FE8C7E9" w14:textId="004A2691" w:rsidR="003038B3" w:rsidRDefault="003038B3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7B631E3" w14:textId="77777777" w:rsidR="003038B3" w:rsidRDefault="003038B3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EBCF5DC" w14:textId="77777777" w:rsidR="003038B3" w:rsidRDefault="003038B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57FCF03B" w14:textId="63A4A78F" w:rsidR="00F07A89" w:rsidRDefault="00C973E2" w:rsidP="00A228B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lastRenderedPageBreak/>
        <w:t xml:space="preserve">Cwestiwn 2: </w:t>
      </w:r>
      <w:r>
        <w:rPr>
          <w:rFonts w:ascii="Arial" w:hAnsi="Arial" w:cs="Arial"/>
          <w:lang w:val="cy-GB"/>
        </w:rPr>
        <w:t>Mae rheoliad 3(</w:t>
      </w:r>
      <w:r w:rsidR="00040C6E">
        <w:rPr>
          <w:rFonts w:ascii="Arial" w:hAnsi="Arial" w:cs="Arial"/>
          <w:lang w:val="cy-GB"/>
        </w:rPr>
        <w:t>4</w:t>
      </w:r>
      <w:r>
        <w:rPr>
          <w:rFonts w:ascii="Arial" w:hAnsi="Arial" w:cs="Arial"/>
          <w:lang w:val="cy-GB"/>
        </w:rPr>
        <w:t xml:space="preserve">) yn rhestru nifer y gweithgareddau </w:t>
      </w:r>
      <w:r w:rsidRPr="00FC226C">
        <w:rPr>
          <w:rFonts w:ascii="Arial" w:hAnsi="Arial" w:cs="Arial"/>
          <w:lang w:val="cy-GB"/>
        </w:rPr>
        <w:t>esempt y cynigir</w:t>
      </w:r>
      <w:r>
        <w:rPr>
          <w:rFonts w:ascii="Arial" w:hAnsi="Arial" w:cs="Arial"/>
          <w:lang w:val="cy-GB"/>
        </w:rPr>
        <w:t xml:space="preserve"> na fyddant yn ddarostyngedig i’r cynllun trwyddedu hwn. Felly, ni fydd angen trwydded ar gyfer y gweithgareddau esempt fel a ganlyn:</w:t>
      </w:r>
    </w:p>
    <w:p w14:paraId="1D98FCD9" w14:textId="77777777" w:rsidR="00F07A89" w:rsidRDefault="00F07A89" w:rsidP="00A228B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67BDFC7" w14:textId="110AEC1E" w:rsidR="00DB4116" w:rsidRPr="00DB4116" w:rsidRDefault="00DB4116" w:rsidP="00DB4116">
      <w:pPr>
        <w:pStyle w:val="N3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“</w:t>
      </w:r>
      <w:r w:rsidRPr="00DB4116">
        <w:rPr>
          <w:rFonts w:ascii="Arial" w:hAnsi="Arial" w:cs="Arial"/>
          <w:sz w:val="24"/>
          <w:szCs w:val="24"/>
          <w:lang w:val="cy-GB"/>
        </w:rPr>
        <w:t>cadw anifeiliaid yn bennaf at ddibenion ffermio llaeth a bridio da byw</w:t>
      </w:r>
      <w:r w:rsidRPr="00DB4116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Pr="00DB4116">
        <w:rPr>
          <w:rFonts w:ascii="Arial" w:hAnsi="Arial" w:cs="Arial"/>
          <w:sz w:val="24"/>
          <w:szCs w:val="24"/>
          <w:lang w:val="cy-GB"/>
        </w:rPr>
        <w:t xml:space="preserve"> a’u cadw, </w:t>
      </w:r>
    </w:p>
    <w:p w14:paraId="6944ACA8" w14:textId="77777777" w:rsidR="00DB4116" w:rsidRPr="00DB4116" w:rsidRDefault="00DB4116" w:rsidP="00DB4116">
      <w:pPr>
        <w:pStyle w:val="N3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  <w:lang w:val="cy-GB"/>
        </w:rPr>
        <w:t>cadw neu hyfforddi anifeiliaid at ddibenion milwrol neu ddibenion yr heddlu,</w:t>
      </w:r>
    </w:p>
    <w:p w14:paraId="0AA0A14B" w14:textId="77777777" w:rsidR="00DB4116" w:rsidRPr="00DB4116" w:rsidRDefault="00DB4116" w:rsidP="00DB4116">
      <w:pPr>
        <w:pStyle w:val="N3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  <w:lang w:val="cy-GB"/>
        </w:rPr>
        <w:t>cadw neu hyfforddi anifeiliaid at ddibenion chwaraeon,</w:t>
      </w:r>
    </w:p>
    <w:p w14:paraId="4F58822D" w14:textId="77777777" w:rsidR="00DB4116" w:rsidRPr="00DB4116" w:rsidRDefault="00DB4116" w:rsidP="00DB4116">
      <w:pPr>
        <w:pStyle w:val="N3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  <w:lang w:val="cy-GB"/>
        </w:rPr>
        <w:t>anifeiliaid sy’n dangos ymddygiad wedi ei ddysgu sy’n cael eu dysgu at ddibenion gwaith,</w:t>
      </w:r>
    </w:p>
    <w:p w14:paraId="1186E093" w14:textId="7196E4BE" w:rsidR="00DB4116" w:rsidRPr="00DB4116" w:rsidRDefault="00DB4116" w:rsidP="00DB4116">
      <w:pPr>
        <w:pStyle w:val="N3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  <w:lang w:val="cy-GB"/>
        </w:rPr>
        <w:t xml:space="preserve">unrhyw weithgaredd a ganiateir o dan drwydded ar gyfer sw o dan Ddeddf Trwyddedu Sŵau 1981, </w:t>
      </w:r>
    </w:p>
    <w:p w14:paraId="54BE8A6F" w14:textId="77777777" w:rsidR="00DB4116" w:rsidRPr="00DB4116" w:rsidRDefault="00DB4116" w:rsidP="00B51431">
      <w:pPr>
        <w:pStyle w:val="N3"/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B4116">
        <w:rPr>
          <w:rFonts w:ascii="Arial" w:hAnsi="Arial" w:cs="Arial"/>
          <w:sz w:val="24"/>
          <w:szCs w:val="24"/>
          <w:lang w:val="cy-GB"/>
        </w:rPr>
        <w:t>cadw siop anifeiliaid anwes o dan drwydded a roddir o dan adran 1(1) o Ddeddf Anifeiliaid Anwes 1951, neu</w:t>
      </w:r>
    </w:p>
    <w:p w14:paraId="3487D5ED" w14:textId="0B630A72" w:rsidR="00F07A89" w:rsidRPr="00DB4116" w:rsidRDefault="00DB4116" w:rsidP="00B51431">
      <w:pPr>
        <w:pStyle w:val="N3"/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B4116">
        <w:rPr>
          <w:rFonts w:ascii="Arial" w:hAnsi="Arial" w:cs="Arial"/>
          <w:sz w:val="24"/>
          <w:szCs w:val="24"/>
          <w:lang w:val="cy-GB"/>
        </w:rPr>
        <w:t>unrhyw weithgaredd a ganiateir o dan drwydded ar gyfer sefydliad marchogaeth o dan Ddeddf Sefydliadau Marchogaeth 1964</w:t>
      </w:r>
      <w:r>
        <w:rPr>
          <w:rFonts w:ascii="Arial" w:hAnsi="Arial" w:cs="Arial"/>
          <w:sz w:val="24"/>
          <w:szCs w:val="24"/>
          <w:lang w:val="cy-GB"/>
        </w:rPr>
        <w:t>.”</w:t>
      </w:r>
    </w:p>
    <w:p w14:paraId="66F65254" w14:textId="77777777" w:rsidR="00DB4116" w:rsidRDefault="00DB4116" w:rsidP="00A228B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5A26B6EB" w14:textId="2700DBA0" w:rsidR="00F07A89" w:rsidRPr="0039457A" w:rsidRDefault="00E00AEE" w:rsidP="00A228B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Ydych </w:t>
      </w:r>
      <w:r w:rsidR="0039457A">
        <w:rPr>
          <w:rFonts w:ascii="Arial" w:hAnsi="Arial" w:cs="Arial"/>
          <w:bCs/>
          <w:lang w:val="cy-GB"/>
        </w:rPr>
        <w:t>chi’n cytuno â’r esemptiadau hyn</w:t>
      </w:r>
      <w:r>
        <w:rPr>
          <w:rFonts w:ascii="Arial" w:hAnsi="Arial" w:cs="Arial"/>
          <w:bCs/>
          <w:lang w:val="cy-GB"/>
        </w:rPr>
        <w:t xml:space="preserve">? </w:t>
      </w:r>
      <w:r w:rsidR="0039457A">
        <w:rPr>
          <w:rFonts w:ascii="Arial" w:hAnsi="Arial" w:cs="Arial"/>
          <w:bCs/>
          <w:lang w:val="cy-GB"/>
        </w:rPr>
        <w:t>Allwch chi feddwl</w:t>
      </w:r>
      <w:r>
        <w:rPr>
          <w:rFonts w:ascii="Arial" w:hAnsi="Arial" w:cs="Arial"/>
          <w:bCs/>
          <w:lang w:val="cy-GB"/>
        </w:rPr>
        <w:t xml:space="preserve"> am weithgaredd </w:t>
      </w:r>
      <w:r w:rsidR="0039457A">
        <w:rPr>
          <w:rFonts w:ascii="Arial" w:hAnsi="Arial" w:cs="Arial"/>
          <w:bCs/>
          <w:lang w:val="cy-GB"/>
        </w:rPr>
        <w:t>a fyddai’n rhan o’r esemptiadau</w:t>
      </w:r>
      <w:r w:rsidR="009F2E9A">
        <w:rPr>
          <w:rFonts w:ascii="Arial" w:hAnsi="Arial" w:cs="Arial"/>
          <w:bCs/>
          <w:lang w:val="cy-GB"/>
        </w:rPr>
        <w:t>, ac a ddylai gael ei gynnwys</w:t>
      </w:r>
      <w:r>
        <w:rPr>
          <w:rFonts w:ascii="Arial" w:hAnsi="Arial" w:cs="Arial"/>
          <w:bCs/>
          <w:lang w:val="cy-GB"/>
        </w:rPr>
        <w:t xml:space="preserve"> </w:t>
      </w:r>
      <w:r w:rsidR="009F2E9A">
        <w:rPr>
          <w:rFonts w:ascii="Arial" w:hAnsi="Arial" w:cs="Arial"/>
          <w:bCs/>
          <w:lang w:val="cy-GB"/>
        </w:rPr>
        <w:t>yng nghwmpas</w:t>
      </w:r>
      <w:r>
        <w:rPr>
          <w:rFonts w:ascii="Arial" w:hAnsi="Arial" w:cs="Arial"/>
          <w:bCs/>
          <w:lang w:val="cy-GB"/>
        </w:rPr>
        <w:t xml:space="preserve"> y cynllun trwyddedu? Allwch chi feddwl am weithgaredd a fyddai</w:t>
      </w:r>
      <w:r w:rsidR="009F2E9A">
        <w:rPr>
          <w:rFonts w:ascii="Arial" w:hAnsi="Arial" w:cs="Arial"/>
          <w:bCs/>
          <w:lang w:val="cy-GB"/>
        </w:rPr>
        <w:t>’n rhan o d</w:t>
      </w:r>
      <w:r>
        <w:rPr>
          <w:rFonts w:ascii="Arial" w:hAnsi="Arial" w:cs="Arial"/>
          <w:bCs/>
          <w:lang w:val="cy-GB"/>
        </w:rPr>
        <w:t xml:space="preserve">diffiniad presennol </w:t>
      </w:r>
      <w:r w:rsidR="009F2E9A">
        <w:rPr>
          <w:rFonts w:ascii="Arial" w:hAnsi="Arial" w:cs="Arial"/>
          <w:bCs/>
          <w:lang w:val="cy-GB"/>
        </w:rPr>
        <w:t>o arddangos anifail,</w:t>
      </w:r>
      <w:r>
        <w:rPr>
          <w:rFonts w:ascii="Arial" w:hAnsi="Arial" w:cs="Arial"/>
          <w:bCs/>
          <w:lang w:val="cy-GB"/>
        </w:rPr>
        <w:t xml:space="preserve"> y </w:t>
      </w:r>
      <w:r w:rsidR="009F2E9A">
        <w:rPr>
          <w:rFonts w:ascii="Arial" w:hAnsi="Arial" w:cs="Arial"/>
          <w:bCs/>
          <w:lang w:val="cy-GB"/>
        </w:rPr>
        <w:t>dylid ei esemptio</w:t>
      </w:r>
      <w:r>
        <w:rPr>
          <w:rFonts w:ascii="Arial" w:hAnsi="Arial" w:cs="Arial"/>
          <w:bCs/>
          <w:lang w:val="cy-GB"/>
        </w:rPr>
        <w:t xml:space="preserve">? Rhowch dystiolaeth i </w:t>
      </w:r>
      <w:r w:rsidR="009F2E9A">
        <w:rPr>
          <w:rFonts w:ascii="Arial" w:hAnsi="Arial" w:cs="Arial"/>
          <w:bCs/>
          <w:lang w:val="cy-GB"/>
        </w:rPr>
        <w:t>gefnogi’ch sylwadau.</w:t>
      </w:r>
    </w:p>
    <w:p w14:paraId="1A443CB3" w14:textId="77777777" w:rsidR="00F07A89" w:rsidRDefault="00F07A89" w:rsidP="00A228B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6D96503" w14:textId="7230DBC0" w:rsidR="00A228B5" w:rsidRDefault="0039457A" w:rsidP="00A228B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Ysgrifennwch yma:</w:t>
      </w:r>
    </w:p>
    <w:p w14:paraId="576B44FE" w14:textId="4942A202" w:rsidR="003038B3" w:rsidRDefault="003038B3" w:rsidP="00A228B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C4E097C" w14:textId="78CE9CF4" w:rsidR="003038B3" w:rsidRDefault="003038B3" w:rsidP="00A228B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296844B6" w14:textId="2020CE90" w:rsidR="003038B3" w:rsidRDefault="003038B3" w:rsidP="00A228B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25A138FD" w14:textId="3514111C" w:rsidR="003038B3" w:rsidRDefault="003038B3" w:rsidP="00A228B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243EEF89" w14:textId="079BEF78" w:rsidR="00F07A89" w:rsidRPr="00F07A89" w:rsidRDefault="00E00AEE" w:rsidP="00ED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 xml:space="preserve">Cwestiwn 3: </w:t>
      </w:r>
      <w:r>
        <w:rPr>
          <w:rFonts w:ascii="Arial" w:hAnsi="Arial" w:cs="Arial"/>
          <w:bCs/>
          <w:lang w:val="cy-GB"/>
        </w:rPr>
        <w:t xml:space="preserve">Rydym yn cynnig </w:t>
      </w:r>
      <w:r w:rsidR="00007E0D">
        <w:rPr>
          <w:rFonts w:ascii="Arial" w:hAnsi="Arial" w:cs="Arial"/>
          <w:bCs/>
          <w:lang w:val="cy-GB"/>
        </w:rPr>
        <w:t>y dylai’r</w:t>
      </w:r>
      <w:r>
        <w:rPr>
          <w:rFonts w:ascii="Arial" w:hAnsi="Arial" w:cs="Arial"/>
          <w:bCs/>
          <w:lang w:val="cy-GB"/>
        </w:rPr>
        <w:t xml:space="preserve"> holl </w:t>
      </w:r>
      <w:r w:rsidR="00C8147D">
        <w:rPr>
          <w:rFonts w:ascii="Arial" w:hAnsi="Arial" w:cs="Arial"/>
          <w:bCs/>
          <w:lang w:val="cy-GB"/>
        </w:rPr>
        <w:t>arddangosfeydd</w:t>
      </w:r>
      <w:r>
        <w:rPr>
          <w:rFonts w:ascii="Arial" w:hAnsi="Arial" w:cs="Arial"/>
          <w:bCs/>
          <w:lang w:val="cy-GB"/>
        </w:rPr>
        <w:t xml:space="preserve"> anifeiliaid </w:t>
      </w:r>
      <w:r w:rsidR="00007E0D">
        <w:rPr>
          <w:rFonts w:ascii="Arial" w:hAnsi="Arial" w:cs="Arial"/>
          <w:bCs/>
          <w:lang w:val="cy-GB"/>
        </w:rPr>
        <w:t>sy’n bodloni’r</w:t>
      </w:r>
      <w:r>
        <w:rPr>
          <w:rFonts w:ascii="Arial" w:hAnsi="Arial" w:cs="Arial"/>
          <w:bCs/>
          <w:lang w:val="cy-GB"/>
        </w:rPr>
        <w:t xml:space="preserve"> meini prawf trwyddedu gael eu trwyddedu, </w:t>
      </w:r>
      <w:r w:rsidR="00007E0D">
        <w:rPr>
          <w:rFonts w:ascii="Arial" w:hAnsi="Arial" w:cs="Arial"/>
          <w:bCs/>
          <w:lang w:val="cy-GB"/>
        </w:rPr>
        <w:t>p’un ai ydynt</w:t>
      </w:r>
      <w:r>
        <w:rPr>
          <w:rFonts w:ascii="Arial" w:hAnsi="Arial" w:cs="Arial"/>
          <w:bCs/>
          <w:lang w:val="cy-GB"/>
        </w:rPr>
        <w:t xml:space="preserve"> yn codi </w:t>
      </w:r>
      <w:r w:rsidR="00007E0D">
        <w:rPr>
          <w:rFonts w:ascii="Arial" w:hAnsi="Arial" w:cs="Arial"/>
          <w:bCs/>
          <w:lang w:val="cy-GB"/>
        </w:rPr>
        <w:t>tâl am yr arddangosfa honno</w:t>
      </w:r>
      <w:r>
        <w:rPr>
          <w:rFonts w:ascii="Arial" w:hAnsi="Arial" w:cs="Arial"/>
          <w:bCs/>
          <w:lang w:val="cy-GB"/>
        </w:rPr>
        <w:t xml:space="preserve"> </w:t>
      </w:r>
      <w:r w:rsidR="003E3B19">
        <w:rPr>
          <w:rFonts w:ascii="Arial" w:hAnsi="Arial" w:cs="Arial"/>
          <w:bCs/>
          <w:lang w:val="cy-GB"/>
        </w:rPr>
        <w:t xml:space="preserve">ai peidio </w:t>
      </w:r>
      <w:r>
        <w:rPr>
          <w:rFonts w:ascii="Arial" w:hAnsi="Arial" w:cs="Arial"/>
          <w:bCs/>
          <w:lang w:val="cy-GB"/>
        </w:rPr>
        <w:t xml:space="preserve">h.y. gall fod yn berthnasol i unigolion, busnesau, elusennau neu endidau dielw eraill.  </w:t>
      </w:r>
      <w:r w:rsidR="00007E0D">
        <w:rPr>
          <w:rFonts w:ascii="Arial" w:hAnsi="Arial" w:cs="Arial"/>
          <w:bCs/>
          <w:lang w:val="cy-GB"/>
        </w:rPr>
        <w:t>Dyma sy’n cael ei ystyried yn briodol, gan</w:t>
      </w:r>
      <w:r>
        <w:rPr>
          <w:rFonts w:ascii="Arial" w:hAnsi="Arial" w:cs="Arial"/>
          <w:bCs/>
          <w:lang w:val="cy-GB"/>
        </w:rPr>
        <w:t xml:space="preserve"> mai bwriad y Rheoliadau yw sicrhau bod safonau lles anifeiliaid yn cael eu bodloni, ac mae hyn yn wir waeth a yw</w:t>
      </w:r>
      <w:r w:rsidR="00007E0D">
        <w:rPr>
          <w:rFonts w:ascii="Arial" w:hAnsi="Arial" w:cs="Arial"/>
          <w:bCs/>
          <w:lang w:val="cy-GB"/>
        </w:rPr>
        <w:t>’r</w:t>
      </w:r>
      <w:r>
        <w:rPr>
          <w:rFonts w:ascii="Arial" w:hAnsi="Arial" w:cs="Arial"/>
          <w:bCs/>
          <w:lang w:val="cy-GB"/>
        </w:rPr>
        <w:t xml:space="preserve"> gweithgaredd </w:t>
      </w:r>
      <w:r w:rsidR="00007E0D">
        <w:rPr>
          <w:rFonts w:ascii="Arial" w:hAnsi="Arial" w:cs="Arial"/>
          <w:bCs/>
          <w:lang w:val="cy-GB"/>
        </w:rPr>
        <w:t>yn digwydd er mwyn gwneud elw neu beidio</w:t>
      </w:r>
      <w:r>
        <w:rPr>
          <w:rFonts w:ascii="Arial" w:hAnsi="Arial" w:cs="Arial"/>
          <w:bCs/>
          <w:lang w:val="cy-GB"/>
        </w:rPr>
        <w:t xml:space="preserve">. </w:t>
      </w:r>
      <w:r w:rsidR="00007E0D">
        <w:rPr>
          <w:rFonts w:ascii="Arial" w:hAnsi="Arial" w:cs="Arial"/>
          <w:bCs/>
          <w:lang w:val="cy-GB"/>
        </w:rPr>
        <w:t>Ydych chi’n cytuno â’r dull hwn</w:t>
      </w:r>
      <w:r>
        <w:rPr>
          <w:rFonts w:ascii="Arial" w:hAnsi="Arial" w:cs="Arial"/>
          <w:bCs/>
          <w:lang w:val="cy-GB"/>
        </w:rPr>
        <w:t>?  Rhowch resymau dros eich ateb.</w:t>
      </w:r>
    </w:p>
    <w:p w14:paraId="1D782DF1" w14:textId="77777777" w:rsidR="00F07A89" w:rsidRDefault="00F07A89" w:rsidP="00F07A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68741DB" w14:textId="77777777" w:rsidR="00F07A89" w:rsidRDefault="00007E0D" w:rsidP="00F07A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 yma:</w:t>
      </w:r>
    </w:p>
    <w:p w14:paraId="2DF63717" w14:textId="640A8DE9" w:rsidR="00F07A89" w:rsidRDefault="00F07A89" w:rsidP="00F07A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3F30C19" w14:textId="77777777" w:rsidR="003038B3" w:rsidRDefault="003038B3" w:rsidP="00F07A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9AC4099" w14:textId="77777777" w:rsidR="00F07A89" w:rsidRDefault="00F07A89" w:rsidP="00F07A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0372638" w14:textId="6FABA034" w:rsidR="00496AC1" w:rsidRDefault="00496AC1">
      <w:pPr>
        <w:rPr>
          <w:rFonts w:ascii="Arial" w:hAnsi="Arial" w:cs="Arial"/>
          <w:b/>
          <w:bCs/>
          <w:lang w:val="en-US"/>
        </w:rPr>
      </w:pPr>
    </w:p>
    <w:p w14:paraId="48FCB28B" w14:textId="77777777" w:rsidR="00DC7273" w:rsidRDefault="00DC727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1EC1F6C1" w14:textId="7DDE01EC" w:rsidR="00FB2A6D" w:rsidRDefault="00E00AEE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lastRenderedPageBreak/>
        <w:t xml:space="preserve">Cwestiwn </w:t>
      </w:r>
      <w:r w:rsidR="00040C6E">
        <w:rPr>
          <w:rFonts w:ascii="Arial" w:hAnsi="Arial" w:cs="Arial"/>
          <w:b/>
          <w:bCs/>
          <w:lang w:val="cy-GB"/>
        </w:rPr>
        <w:t>4</w:t>
      </w:r>
      <w:r>
        <w:rPr>
          <w:rFonts w:ascii="Arial" w:hAnsi="Arial" w:cs="Arial"/>
          <w:b/>
          <w:bCs/>
          <w:lang w:val="cy-GB"/>
        </w:rPr>
        <w:t>:</w:t>
      </w:r>
      <w:r>
        <w:rPr>
          <w:rFonts w:ascii="Arial" w:hAnsi="Arial" w:cs="Arial"/>
          <w:bCs/>
          <w:lang w:val="cy-GB"/>
        </w:rPr>
        <w:t xml:space="preserve"> </w:t>
      </w:r>
      <w:r w:rsidR="00FB2A6D">
        <w:rPr>
          <w:rFonts w:ascii="Arial" w:hAnsi="Arial" w:cs="Arial"/>
          <w:bCs/>
          <w:lang w:val="cy-GB"/>
        </w:rPr>
        <w:t>Nid yw’r diffiniad cyfredol o weithgaredd trwyddedig yn esemptio pobl sydd ond yn arddangos eu hanifeiliaid unwaith neu ddwy y flwyddyn. Os yw gweithgaredd yn perthyn i ddiffiniad ‘gweithgaredd trwyddedig’</w:t>
      </w:r>
      <w:r w:rsidR="00CC0A42">
        <w:rPr>
          <w:rFonts w:ascii="Arial" w:hAnsi="Arial" w:cs="Arial"/>
          <w:bCs/>
          <w:lang w:val="cy-GB"/>
        </w:rPr>
        <w:t xml:space="preserve"> yna mae angen trwydded. Ydych chi’n cytuno â’r dull hwn? Os nad ydych chi, a ddylid cyflwyno trothwy sy’n nodi sawl gwaith y gall rhywun arddangos anifeiliaid cyn bod angen trwydded? Beth fyddai trothwy priodol? Ydych chi’n teimlo bod modd gorfodi hyn? Rhowch resymau </w:t>
      </w:r>
      <w:r w:rsidR="009723B7">
        <w:rPr>
          <w:rFonts w:ascii="Arial" w:hAnsi="Arial" w:cs="Arial"/>
          <w:bCs/>
          <w:lang w:val="cy-GB"/>
        </w:rPr>
        <w:t>dros</w:t>
      </w:r>
      <w:r w:rsidR="00CC0A42">
        <w:rPr>
          <w:rFonts w:ascii="Arial" w:hAnsi="Arial" w:cs="Arial"/>
          <w:bCs/>
          <w:lang w:val="cy-GB"/>
        </w:rPr>
        <w:t xml:space="preserve"> eich ateb.</w:t>
      </w:r>
    </w:p>
    <w:p w14:paraId="12241DBD" w14:textId="77777777" w:rsidR="00544983" w:rsidRDefault="00544983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E95840D" w14:textId="77777777" w:rsidR="00544983" w:rsidRPr="00AB7DE9" w:rsidRDefault="00007E0D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>Ysgrifennwch yma</w:t>
      </w:r>
      <w:r w:rsidR="00E00AEE">
        <w:rPr>
          <w:rFonts w:ascii="Arial" w:hAnsi="Arial" w:cs="Arial"/>
          <w:bCs/>
          <w:lang w:val="cy-GB"/>
        </w:rPr>
        <w:t xml:space="preserve">: </w:t>
      </w:r>
    </w:p>
    <w:p w14:paraId="18F79688" w14:textId="2244A599" w:rsidR="00496AC1" w:rsidRDefault="00496AC1" w:rsidP="00496AC1">
      <w:pPr>
        <w:rPr>
          <w:rFonts w:ascii="Arial" w:hAnsi="Arial" w:cs="Arial"/>
          <w:b/>
          <w:bCs/>
          <w:lang w:val="en-US"/>
        </w:rPr>
      </w:pPr>
    </w:p>
    <w:p w14:paraId="3E9197FA" w14:textId="77777777" w:rsidR="003038B3" w:rsidRDefault="003038B3" w:rsidP="00496AC1">
      <w:pPr>
        <w:rPr>
          <w:rFonts w:ascii="Arial" w:hAnsi="Arial" w:cs="Arial"/>
          <w:b/>
          <w:bCs/>
          <w:lang w:val="en-US"/>
        </w:rPr>
      </w:pPr>
    </w:p>
    <w:p w14:paraId="6D568E89" w14:textId="728030E7" w:rsidR="00496AC1" w:rsidRDefault="00496AC1" w:rsidP="00496AC1">
      <w:pPr>
        <w:rPr>
          <w:rFonts w:ascii="Arial" w:hAnsi="Arial" w:cs="Arial"/>
          <w:b/>
          <w:bCs/>
          <w:lang w:val="en-US"/>
        </w:rPr>
      </w:pPr>
    </w:p>
    <w:p w14:paraId="3AE0FB04" w14:textId="77777777" w:rsidR="003038B3" w:rsidRDefault="003038B3" w:rsidP="00496AC1">
      <w:pPr>
        <w:rPr>
          <w:rFonts w:ascii="Arial" w:hAnsi="Arial" w:cs="Arial"/>
          <w:b/>
          <w:bCs/>
          <w:lang w:val="en-US"/>
        </w:rPr>
      </w:pPr>
    </w:p>
    <w:p w14:paraId="2CA70147" w14:textId="0DB98C36" w:rsidR="002F7969" w:rsidRDefault="003038B3" w:rsidP="00496AC1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 5</w:t>
      </w:r>
      <w:r w:rsidR="00E00AEE">
        <w:rPr>
          <w:rFonts w:ascii="Arial" w:hAnsi="Arial" w:cs="Arial"/>
          <w:b/>
          <w:bCs/>
          <w:lang w:val="cy-GB"/>
        </w:rPr>
        <w:t xml:space="preserve">: </w:t>
      </w:r>
      <w:r w:rsidR="00E00AEE">
        <w:rPr>
          <w:rFonts w:ascii="Arial" w:hAnsi="Arial" w:cs="Arial"/>
          <w:bCs/>
          <w:lang w:val="cy-GB"/>
        </w:rPr>
        <w:t xml:space="preserve">Bydd goblygiadau </w:t>
      </w:r>
      <w:r w:rsidR="00D10C67">
        <w:rPr>
          <w:rFonts w:ascii="Arial" w:hAnsi="Arial" w:cs="Arial"/>
          <w:bCs/>
          <w:lang w:val="cy-GB"/>
        </w:rPr>
        <w:t>o ran costau</w:t>
      </w:r>
      <w:r w:rsidR="00E00AEE">
        <w:rPr>
          <w:rFonts w:ascii="Arial" w:hAnsi="Arial" w:cs="Arial"/>
          <w:bCs/>
          <w:lang w:val="cy-GB"/>
        </w:rPr>
        <w:t xml:space="preserve"> yn gysylltiedig </w:t>
      </w:r>
      <w:r w:rsidR="00D10C67">
        <w:rPr>
          <w:rFonts w:ascii="Arial" w:hAnsi="Arial" w:cs="Arial"/>
          <w:bCs/>
          <w:lang w:val="cy-GB"/>
        </w:rPr>
        <w:t>â’r</w:t>
      </w:r>
      <w:r w:rsidR="00E00AEE">
        <w:rPr>
          <w:rFonts w:ascii="Arial" w:hAnsi="Arial" w:cs="Arial"/>
          <w:bCs/>
          <w:lang w:val="cy-GB"/>
        </w:rPr>
        <w:t xml:space="preserve"> cynllun trwyddedu hwn </w:t>
      </w:r>
      <w:r w:rsidR="00D10C67">
        <w:rPr>
          <w:rFonts w:ascii="Arial" w:hAnsi="Arial" w:cs="Arial"/>
          <w:bCs/>
          <w:lang w:val="cy-GB"/>
        </w:rPr>
        <w:t>yn yr ystyr</w:t>
      </w:r>
      <w:r w:rsidR="00E00AEE">
        <w:rPr>
          <w:rFonts w:ascii="Arial" w:hAnsi="Arial" w:cs="Arial"/>
          <w:bCs/>
          <w:lang w:val="cy-GB"/>
        </w:rPr>
        <w:t xml:space="preserve"> </w:t>
      </w:r>
      <w:r w:rsidR="002F7969">
        <w:rPr>
          <w:rFonts w:ascii="Arial" w:hAnsi="Arial" w:cs="Arial"/>
          <w:bCs/>
          <w:lang w:val="cy-GB"/>
        </w:rPr>
        <w:t xml:space="preserve">y </w:t>
      </w:r>
      <w:r w:rsidR="00E00AEE">
        <w:rPr>
          <w:rFonts w:ascii="Arial" w:hAnsi="Arial" w:cs="Arial"/>
          <w:bCs/>
          <w:lang w:val="cy-GB"/>
        </w:rPr>
        <w:t>bydd</w:t>
      </w:r>
      <w:r w:rsidR="002F7969">
        <w:rPr>
          <w:rFonts w:ascii="Arial" w:hAnsi="Arial" w:cs="Arial"/>
          <w:bCs/>
          <w:lang w:val="cy-GB"/>
        </w:rPr>
        <w:t xml:space="preserve"> </w:t>
      </w:r>
      <w:r w:rsidR="00306F50">
        <w:rPr>
          <w:rFonts w:ascii="Arial" w:hAnsi="Arial" w:cs="Arial"/>
          <w:bCs/>
          <w:lang w:val="cy-GB"/>
        </w:rPr>
        <w:t>y sawl sy’n gwneud cais am d</w:t>
      </w:r>
      <w:r w:rsidR="00E00AEE">
        <w:rPr>
          <w:rFonts w:ascii="Arial" w:hAnsi="Arial" w:cs="Arial"/>
          <w:bCs/>
          <w:lang w:val="cy-GB"/>
        </w:rPr>
        <w:t xml:space="preserve">rwydded </w:t>
      </w:r>
      <w:r w:rsidR="002F7969">
        <w:rPr>
          <w:rFonts w:ascii="Arial" w:hAnsi="Arial" w:cs="Arial"/>
          <w:bCs/>
          <w:lang w:val="cy-GB"/>
        </w:rPr>
        <w:t xml:space="preserve">yn gorfod talu ffi i’r awdurdod lleol perthnasol ac, er enghraifft, y bydd angen i’r </w:t>
      </w:r>
      <w:r w:rsidR="00306F50">
        <w:rPr>
          <w:rFonts w:ascii="Arial" w:hAnsi="Arial" w:cs="Arial"/>
          <w:bCs/>
          <w:lang w:val="cy-GB"/>
        </w:rPr>
        <w:t xml:space="preserve">sawl sy’n gwneud y cais </w:t>
      </w:r>
      <w:r w:rsidR="002F7969">
        <w:rPr>
          <w:rFonts w:ascii="Arial" w:hAnsi="Arial" w:cs="Arial"/>
          <w:bCs/>
          <w:lang w:val="cy-GB"/>
        </w:rPr>
        <w:t>wella ei gyfleusterau er mwyn bodloni amodau’r drwydded.</w:t>
      </w:r>
    </w:p>
    <w:p w14:paraId="1DE8BCAA" w14:textId="77777777" w:rsidR="00923E53" w:rsidRDefault="00923E53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49A7E42" w14:textId="77777777" w:rsidR="00923E53" w:rsidRDefault="00E00AEE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 xml:space="preserve">Bydd awdurdodau lleol hefyd yn wynebu costau </w:t>
      </w:r>
      <w:r w:rsidR="002F7969">
        <w:rPr>
          <w:rFonts w:ascii="Arial" w:hAnsi="Arial" w:cs="Arial"/>
          <w:bCs/>
          <w:lang w:val="cy-GB"/>
        </w:rPr>
        <w:t>er mwyn rheoli’r cynllun</w:t>
      </w:r>
      <w:r>
        <w:rPr>
          <w:rFonts w:ascii="Arial" w:hAnsi="Arial" w:cs="Arial"/>
          <w:bCs/>
          <w:lang w:val="cy-GB"/>
        </w:rPr>
        <w:t xml:space="preserve"> trwyddedu. Er y </w:t>
      </w:r>
      <w:r w:rsidR="002F7969">
        <w:rPr>
          <w:rFonts w:ascii="Arial" w:hAnsi="Arial" w:cs="Arial"/>
          <w:bCs/>
          <w:lang w:val="cy-GB"/>
        </w:rPr>
        <w:t>dylai’r ffi</w:t>
      </w:r>
      <w:r>
        <w:rPr>
          <w:rFonts w:ascii="Arial" w:hAnsi="Arial" w:cs="Arial"/>
          <w:bCs/>
          <w:lang w:val="cy-GB"/>
        </w:rPr>
        <w:t xml:space="preserve"> drwyddedu wneud iawn am y costau hyn, gall costau gorfodi parhaus fod yn uwch mewn rhai achosion. </w:t>
      </w:r>
    </w:p>
    <w:p w14:paraId="35EA5BCE" w14:textId="77777777" w:rsidR="0038745A" w:rsidRDefault="0038745A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AD0BFA8" w14:textId="77777777" w:rsidR="0038745A" w:rsidRDefault="002F7969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>Hefyd, efallai y bydd angen talu</w:t>
      </w:r>
      <w:r w:rsidR="00E00AEE">
        <w:rPr>
          <w:rFonts w:ascii="Arial" w:hAnsi="Arial" w:cs="Arial"/>
          <w:bCs/>
          <w:lang w:val="cy-GB"/>
        </w:rPr>
        <w:t xml:space="preserve"> costau</w:t>
      </w:r>
      <w:r>
        <w:rPr>
          <w:rFonts w:ascii="Arial" w:hAnsi="Arial" w:cs="Arial"/>
          <w:bCs/>
          <w:lang w:val="cy-GB"/>
        </w:rPr>
        <w:t xml:space="preserve">’r </w:t>
      </w:r>
      <w:r w:rsidR="00E00AEE">
        <w:rPr>
          <w:rFonts w:ascii="Arial" w:hAnsi="Arial" w:cs="Arial"/>
          <w:bCs/>
          <w:lang w:val="cy-GB"/>
        </w:rPr>
        <w:t xml:space="preserve">system gyfiawnder </w:t>
      </w:r>
      <w:r>
        <w:rPr>
          <w:rFonts w:ascii="Arial" w:hAnsi="Arial" w:cs="Arial"/>
          <w:bCs/>
          <w:lang w:val="cy-GB"/>
        </w:rPr>
        <w:t>os caiff</w:t>
      </w:r>
      <w:r w:rsidR="00E00AEE">
        <w:rPr>
          <w:rFonts w:ascii="Arial" w:hAnsi="Arial" w:cs="Arial"/>
          <w:bCs/>
          <w:lang w:val="cy-GB"/>
        </w:rPr>
        <w:t xml:space="preserve"> erlyniadau neu apeliadau eu dwyn ymlaen. </w:t>
      </w:r>
    </w:p>
    <w:p w14:paraId="3555775C" w14:textId="77777777" w:rsidR="00923E53" w:rsidRDefault="00923E53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AD0CA7B" w14:textId="77777777" w:rsidR="00F07A89" w:rsidRPr="0016531D" w:rsidRDefault="00E00AEE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>Byddem yn croesawu unrhyw dystiolaeth o effeithiau ariannol posib, ar arddangoswyr ac awdurdodau lleol</w:t>
      </w:r>
      <w:r w:rsidR="002F7969">
        <w:rPr>
          <w:rFonts w:ascii="Arial" w:hAnsi="Arial" w:cs="Arial"/>
          <w:bCs/>
          <w:lang w:val="cy-GB"/>
        </w:rPr>
        <w:t xml:space="preserve"> fel ei gilydd</w:t>
      </w:r>
      <w:r>
        <w:rPr>
          <w:rFonts w:ascii="Arial" w:hAnsi="Arial" w:cs="Arial"/>
          <w:bCs/>
          <w:lang w:val="cy-GB"/>
        </w:rPr>
        <w:t xml:space="preserve">, ac </w:t>
      </w:r>
      <w:r w:rsidR="002F7969">
        <w:rPr>
          <w:rFonts w:ascii="Arial" w:hAnsi="Arial" w:cs="Arial"/>
          <w:bCs/>
          <w:lang w:val="cy-GB"/>
        </w:rPr>
        <w:t xml:space="preserve">ar </w:t>
      </w:r>
      <w:r>
        <w:rPr>
          <w:rFonts w:ascii="Arial" w:hAnsi="Arial" w:cs="Arial"/>
          <w:bCs/>
          <w:lang w:val="cy-GB"/>
        </w:rPr>
        <w:t xml:space="preserve">unrhyw unigolion neu sefydliadau eraill </w:t>
      </w:r>
      <w:r w:rsidR="002F7969">
        <w:rPr>
          <w:rFonts w:ascii="Arial" w:hAnsi="Arial" w:cs="Arial"/>
          <w:bCs/>
          <w:lang w:val="cy-GB"/>
        </w:rPr>
        <w:t xml:space="preserve">a allai gael eu heffeithio yn sgil y </w:t>
      </w:r>
      <w:r>
        <w:rPr>
          <w:rFonts w:ascii="Arial" w:hAnsi="Arial" w:cs="Arial"/>
          <w:bCs/>
          <w:lang w:val="cy-GB"/>
        </w:rPr>
        <w:t xml:space="preserve">cynllun trwyddedu arfaethedig. Rhowch resymau dros eich ateb. </w:t>
      </w:r>
    </w:p>
    <w:p w14:paraId="26F4A428" w14:textId="77777777" w:rsidR="00F07A89" w:rsidRPr="007C7C6F" w:rsidRDefault="00F07A89" w:rsidP="00F07A8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24A5359" w14:textId="77777777" w:rsidR="00F07A89" w:rsidRDefault="002F7969" w:rsidP="00F07A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 yma:</w:t>
      </w:r>
    </w:p>
    <w:p w14:paraId="486C3561" w14:textId="77777777" w:rsidR="00C851F3" w:rsidRDefault="00C851F3" w:rsidP="00F07A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489EFB" w14:textId="511BF512" w:rsidR="00C851F3" w:rsidRDefault="00C851F3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8959266" w14:textId="5D1E2B3E" w:rsidR="003603A7" w:rsidRDefault="003603A7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96DE1B5" w14:textId="77777777" w:rsidR="003603A7" w:rsidRDefault="003603A7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F07EDBB" w14:textId="2F071F9D" w:rsidR="0038745A" w:rsidRPr="00705C80" w:rsidRDefault="00E00AEE" w:rsidP="003874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05C80">
        <w:rPr>
          <w:rFonts w:ascii="Arial" w:hAnsi="Arial" w:cs="Arial"/>
          <w:b/>
          <w:bCs/>
          <w:lang w:val="cy-GB"/>
        </w:rPr>
        <w:t xml:space="preserve">Cwestiwn </w:t>
      </w:r>
      <w:r w:rsidR="003603A7">
        <w:rPr>
          <w:rFonts w:ascii="Arial" w:hAnsi="Arial" w:cs="Arial"/>
          <w:b/>
          <w:bCs/>
          <w:lang w:val="cy-GB"/>
        </w:rPr>
        <w:t>6</w:t>
      </w:r>
      <w:r w:rsidRPr="00705C80">
        <w:rPr>
          <w:rFonts w:ascii="Arial" w:hAnsi="Arial" w:cs="Arial"/>
          <w:b/>
          <w:bCs/>
          <w:lang w:val="cy-GB"/>
        </w:rPr>
        <w:t xml:space="preserve">: </w:t>
      </w:r>
      <w:r w:rsidRPr="00705C80">
        <w:rPr>
          <w:rFonts w:ascii="Arial" w:hAnsi="Arial" w:cs="Arial"/>
          <w:lang w:val="cy-GB"/>
        </w:rPr>
        <w:t xml:space="preserve">Hoffem wybod eich barn ar unrhyw effeithiau eraill y rhagwelwch y </w:t>
      </w:r>
      <w:r w:rsidR="00081D75">
        <w:rPr>
          <w:rFonts w:ascii="Arial" w:hAnsi="Arial" w:cs="Arial"/>
          <w:lang w:val="cy-GB"/>
        </w:rPr>
        <w:t>gallai’r</w:t>
      </w:r>
      <w:r w:rsidRPr="00705C80">
        <w:rPr>
          <w:rFonts w:ascii="Arial" w:hAnsi="Arial" w:cs="Arial"/>
          <w:lang w:val="cy-GB"/>
        </w:rPr>
        <w:t xml:space="preserve"> Rheoliadau drafft eu cael ar y system gyfiawnder. Mae hyn yn cynnwys gweithredwyr </w:t>
      </w:r>
      <w:r w:rsidR="00C8147D">
        <w:rPr>
          <w:rFonts w:ascii="Arial" w:hAnsi="Arial" w:cs="Arial"/>
          <w:lang w:val="cy-GB"/>
        </w:rPr>
        <w:t>arddangosfeydd</w:t>
      </w:r>
      <w:r w:rsidRPr="00705C80">
        <w:rPr>
          <w:rFonts w:ascii="Arial" w:hAnsi="Arial" w:cs="Arial"/>
          <w:lang w:val="cy-GB"/>
        </w:rPr>
        <w:t xml:space="preserve"> anifeiliaid (er enghraifft, os ydynt yn cael eu herlyn am beidio â bod yn drwyddedig </w:t>
      </w:r>
      <w:r w:rsidR="00081D75">
        <w:rPr>
          <w:rFonts w:ascii="Arial" w:hAnsi="Arial" w:cs="Arial"/>
          <w:lang w:val="cy-GB"/>
        </w:rPr>
        <w:t>neu</w:t>
      </w:r>
      <w:r w:rsidRPr="00705C80">
        <w:rPr>
          <w:rFonts w:ascii="Arial" w:hAnsi="Arial" w:cs="Arial"/>
          <w:lang w:val="cy-GB"/>
        </w:rPr>
        <w:t xml:space="preserve"> am dorri amod trwydded); awdurdodau lleol fel yr awdurdod gorfodi; y system llysoedd; ac unrhyw bobl neu sefydliadau eraill </w:t>
      </w:r>
      <w:r w:rsidR="00081D75">
        <w:rPr>
          <w:rFonts w:ascii="Arial" w:hAnsi="Arial" w:cs="Arial"/>
          <w:lang w:val="cy-GB"/>
        </w:rPr>
        <w:t>a all gael eu</w:t>
      </w:r>
      <w:r w:rsidRPr="00705C80">
        <w:rPr>
          <w:rFonts w:ascii="Arial" w:hAnsi="Arial" w:cs="Arial"/>
          <w:lang w:val="cy-GB"/>
        </w:rPr>
        <w:t xml:space="preserve"> heffeithio</w:t>
      </w:r>
      <w:r w:rsidR="00081D75">
        <w:rPr>
          <w:rFonts w:ascii="Arial" w:hAnsi="Arial" w:cs="Arial"/>
          <w:lang w:val="cy-GB"/>
        </w:rPr>
        <w:t xml:space="preserve"> yn eich tyb chi</w:t>
      </w:r>
      <w:r w:rsidRPr="00705C80">
        <w:rPr>
          <w:rFonts w:ascii="Arial" w:hAnsi="Arial" w:cs="Arial"/>
          <w:lang w:val="cy-GB"/>
        </w:rPr>
        <w:t xml:space="preserve">. </w:t>
      </w:r>
    </w:p>
    <w:p w14:paraId="7E380429" w14:textId="77777777" w:rsidR="0038745A" w:rsidRPr="00705C80" w:rsidRDefault="00E00AEE" w:rsidP="003874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05C80">
        <w:rPr>
          <w:rFonts w:ascii="Arial" w:hAnsi="Arial" w:cs="Arial"/>
          <w:lang w:val="cy-GB"/>
        </w:rPr>
        <w:t> </w:t>
      </w:r>
    </w:p>
    <w:p w14:paraId="460481F2" w14:textId="77777777" w:rsidR="0038745A" w:rsidRPr="00705C80" w:rsidRDefault="00E00AEE" w:rsidP="0038745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05C80">
        <w:rPr>
          <w:rFonts w:ascii="Arial" w:hAnsi="Arial" w:cs="Arial"/>
          <w:lang w:val="cy-GB"/>
        </w:rPr>
        <w:t xml:space="preserve">Pa effeithiau </w:t>
      </w:r>
      <w:r w:rsidR="002F7969">
        <w:rPr>
          <w:rFonts w:ascii="Arial" w:hAnsi="Arial" w:cs="Arial"/>
          <w:lang w:val="cy-GB"/>
        </w:rPr>
        <w:t>fyddai’r rhain yn eich barn chi:</w:t>
      </w:r>
      <w:r w:rsidRPr="00705C80">
        <w:rPr>
          <w:rFonts w:ascii="Arial" w:hAnsi="Arial" w:cs="Arial"/>
          <w:lang w:val="cy-GB"/>
        </w:rPr>
        <w:t xml:space="preserve">  </w:t>
      </w:r>
    </w:p>
    <w:p w14:paraId="35F9EDDE" w14:textId="77777777" w:rsidR="0038745A" w:rsidRPr="00705C80" w:rsidRDefault="0038745A" w:rsidP="0038745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272607" w14:textId="77777777" w:rsidR="00007E0D" w:rsidRPr="00AB7DE9" w:rsidRDefault="00007E0D" w:rsidP="00007E0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 xml:space="preserve">Ysgrifennwch yma: </w:t>
      </w:r>
    </w:p>
    <w:p w14:paraId="08EAC638" w14:textId="77777777" w:rsidR="0038745A" w:rsidRDefault="0038745A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1C3067F" w14:textId="036FF737" w:rsidR="0038745A" w:rsidRDefault="0038745A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96BAAE1" w14:textId="328778E5" w:rsidR="003603A7" w:rsidRDefault="003603A7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235A61C" w14:textId="77777777" w:rsidR="003603A7" w:rsidRDefault="003603A7" w:rsidP="00C851F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48B0F6E" w14:textId="77777777" w:rsidR="00DC7273" w:rsidRDefault="00DC727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21DCF9CD" w14:textId="215A696C" w:rsidR="00C851F3" w:rsidRDefault="00E00AEE" w:rsidP="00C851F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lastRenderedPageBreak/>
        <w:t xml:space="preserve">Cwestiwn </w:t>
      </w:r>
      <w:r w:rsidR="003603A7">
        <w:rPr>
          <w:rFonts w:ascii="Arial" w:hAnsi="Arial" w:cs="Arial"/>
          <w:b/>
          <w:bCs/>
          <w:lang w:val="cy-GB"/>
        </w:rPr>
        <w:t>7</w:t>
      </w:r>
      <w:r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lang w:val="cy-GB"/>
        </w:rPr>
        <w:t xml:space="preserve">Teimlwn fod y cynllun </w:t>
      </w:r>
      <w:r w:rsidR="00081D75">
        <w:rPr>
          <w:rFonts w:ascii="Arial" w:hAnsi="Arial" w:cs="Arial"/>
          <w:lang w:val="cy-GB"/>
        </w:rPr>
        <w:t>trwyddedu’n</w:t>
      </w:r>
      <w:r>
        <w:rPr>
          <w:rFonts w:ascii="Arial" w:hAnsi="Arial" w:cs="Arial"/>
          <w:lang w:val="cy-GB"/>
        </w:rPr>
        <w:t xml:space="preserve"> cynnig cyfle i ddiwydiant twristiaeth Cymru, y mae </w:t>
      </w:r>
      <w:r w:rsidR="00C8147D">
        <w:rPr>
          <w:rFonts w:ascii="Arial" w:hAnsi="Arial" w:cs="Arial"/>
          <w:lang w:val="cy-GB"/>
        </w:rPr>
        <w:t>arddangosfeydd</w:t>
      </w:r>
      <w:r>
        <w:rPr>
          <w:rFonts w:ascii="Arial" w:hAnsi="Arial" w:cs="Arial"/>
          <w:lang w:val="cy-GB"/>
        </w:rPr>
        <w:t xml:space="preserve"> anifeiliaid yn </w:t>
      </w:r>
      <w:r w:rsidR="0016768B">
        <w:rPr>
          <w:rFonts w:ascii="Arial" w:hAnsi="Arial" w:cs="Arial"/>
          <w:lang w:val="cy-GB"/>
        </w:rPr>
        <w:t>rhan bwysig ohono</w:t>
      </w:r>
      <w:r>
        <w:rPr>
          <w:rFonts w:ascii="Arial" w:hAnsi="Arial" w:cs="Arial"/>
          <w:lang w:val="cy-GB"/>
        </w:rPr>
        <w:t xml:space="preserve">. Bydd y cynllun trwyddedu yn sicrhau bod yr holl </w:t>
      </w:r>
      <w:r w:rsidR="00C8147D">
        <w:rPr>
          <w:rFonts w:ascii="Arial" w:hAnsi="Arial" w:cs="Arial"/>
          <w:lang w:val="cy-GB"/>
        </w:rPr>
        <w:t>arddangosfeydd</w:t>
      </w:r>
      <w:r>
        <w:rPr>
          <w:rFonts w:ascii="Arial" w:hAnsi="Arial" w:cs="Arial"/>
          <w:lang w:val="cy-GB"/>
        </w:rPr>
        <w:t xml:space="preserve"> anifeiliaid trwyddedig yn </w:t>
      </w:r>
      <w:r w:rsidR="0016768B">
        <w:rPr>
          <w:rFonts w:ascii="Arial" w:hAnsi="Arial" w:cs="Arial"/>
          <w:lang w:val="cy-GB"/>
        </w:rPr>
        <w:t>bodloni’r un</w:t>
      </w:r>
      <w:r>
        <w:rPr>
          <w:rFonts w:ascii="Arial" w:hAnsi="Arial" w:cs="Arial"/>
          <w:lang w:val="cy-GB"/>
        </w:rPr>
        <w:t xml:space="preserve"> safonau lles </w:t>
      </w:r>
      <w:r w:rsidR="0016768B">
        <w:rPr>
          <w:rFonts w:ascii="Arial" w:hAnsi="Arial" w:cs="Arial"/>
          <w:lang w:val="cy-GB"/>
        </w:rPr>
        <w:t>ac yn dangos</w:t>
      </w:r>
      <w:r>
        <w:rPr>
          <w:rFonts w:ascii="Arial" w:hAnsi="Arial" w:cs="Arial"/>
          <w:lang w:val="cy-GB"/>
        </w:rPr>
        <w:t xml:space="preserve"> i ymwelwyr ein bod </w:t>
      </w:r>
      <w:r w:rsidR="0016768B">
        <w:rPr>
          <w:rFonts w:ascii="Arial" w:hAnsi="Arial" w:cs="Arial"/>
          <w:lang w:val="cy-GB"/>
        </w:rPr>
        <w:t>ni’n genedl sy’n hoffi anifeiliaid ac sy’n cymryd lles</w:t>
      </w:r>
      <w:r>
        <w:rPr>
          <w:rFonts w:ascii="Arial" w:hAnsi="Arial" w:cs="Arial"/>
          <w:lang w:val="cy-GB"/>
        </w:rPr>
        <w:t xml:space="preserve"> anifeiliaid </w:t>
      </w:r>
      <w:r w:rsidR="0016768B">
        <w:rPr>
          <w:rFonts w:ascii="Arial" w:hAnsi="Arial" w:cs="Arial"/>
          <w:lang w:val="cy-GB"/>
        </w:rPr>
        <w:t>sy’n cael eu harddangos o ddifrif</w:t>
      </w:r>
      <w:r>
        <w:rPr>
          <w:rFonts w:ascii="Arial" w:hAnsi="Arial" w:cs="Arial"/>
          <w:lang w:val="cy-GB"/>
        </w:rPr>
        <w:t xml:space="preserve">. Hoffem </w:t>
      </w:r>
      <w:r w:rsidR="0016768B">
        <w:rPr>
          <w:rFonts w:ascii="Arial" w:hAnsi="Arial" w:cs="Arial"/>
          <w:lang w:val="cy-GB"/>
        </w:rPr>
        <w:t>gael eich</w:t>
      </w:r>
      <w:r>
        <w:rPr>
          <w:rFonts w:ascii="Arial" w:hAnsi="Arial" w:cs="Arial"/>
          <w:lang w:val="cy-GB"/>
        </w:rPr>
        <w:t xml:space="preserve"> barn ar effeithiau posibl y Rheoliadau drafft, yn enwedig ar fusnesau, pobl a chymunedau gwledig. </w:t>
      </w:r>
      <w:r w:rsidR="0016768B">
        <w:rPr>
          <w:rFonts w:ascii="Arial" w:hAnsi="Arial" w:cs="Arial"/>
          <w:lang w:val="cy-GB"/>
        </w:rPr>
        <w:t>Beth fyddai’r effeithiau hyn?</w:t>
      </w:r>
    </w:p>
    <w:p w14:paraId="3567E1C6" w14:textId="77777777" w:rsidR="00C851F3" w:rsidRPr="0088129C" w:rsidRDefault="00C851F3" w:rsidP="00C85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4D3A86" w14:textId="77777777" w:rsidR="00007E0D" w:rsidRPr="00AB7DE9" w:rsidRDefault="00007E0D" w:rsidP="00007E0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 xml:space="preserve">Ysgrifennwch yma: </w:t>
      </w:r>
    </w:p>
    <w:p w14:paraId="46CB1F77" w14:textId="77777777" w:rsidR="00C851F3" w:rsidRDefault="00C851F3" w:rsidP="00F07A8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82EA93" w14:textId="77777777" w:rsidR="00F07A89" w:rsidRDefault="00F07A89" w:rsidP="00ED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E6DFB25" w14:textId="77777777" w:rsidR="0016768B" w:rsidRDefault="0016768B" w:rsidP="00ED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C488A17" w14:textId="77777777" w:rsidR="0016768B" w:rsidRDefault="0016768B" w:rsidP="00ED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5E6716B" w14:textId="219A8187" w:rsidR="00B41F00" w:rsidRPr="0016768B" w:rsidRDefault="003603A7" w:rsidP="00ED679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 8</w:t>
      </w:r>
      <w:r w:rsidR="00E00AEE">
        <w:rPr>
          <w:rFonts w:ascii="Arial" w:hAnsi="Arial" w:cs="Arial"/>
          <w:b/>
          <w:bCs/>
          <w:lang w:val="cy-GB"/>
        </w:rPr>
        <w:t xml:space="preserve">: </w:t>
      </w:r>
      <w:r w:rsidR="00E00AEE">
        <w:rPr>
          <w:rFonts w:ascii="Arial" w:hAnsi="Arial" w:cs="Arial"/>
          <w:bCs/>
          <w:lang w:val="cy-GB"/>
        </w:rPr>
        <w:t xml:space="preserve">Mae Atodlen 1 </w:t>
      </w:r>
      <w:r w:rsidR="003E3B19">
        <w:rPr>
          <w:rFonts w:ascii="Arial" w:hAnsi="Arial" w:cs="Arial"/>
          <w:bCs/>
          <w:lang w:val="cy-GB"/>
        </w:rPr>
        <w:t>o</w:t>
      </w:r>
      <w:r w:rsidR="0016768B">
        <w:rPr>
          <w:rFonts w:ascii="Arial" w:hAnsi="Arial" w:cs="Arial"/>
          <w:bCs/>
          <w:lang w:val="cy-GB"/>
        </w:rPr>
        <w:t>’r</w:t>
      </w:r>
      <w:r w:rsidR="00E00AEE">
        <w:rPr>
          <w:rFonts w:ascii="Arial" w:hAnsi="Arial" w:cs="Arial"/>
          <w:bCs/>
          <w:lang w:val="cy-GB"/>
        </w:rPr>
        <w:t xml:space="preserve"> Rheoliadau yn cynnwys rhestr o </w:t>
      </w:r>
      <w:r w:rsidR="0016768B">
        <w:rPr>
          <w:rFonts w:ascii="Arial" w:hAnsi="Arial" w:cs="Arial"/>
          <w:bCs/>
          <w:lang w:val="cy-GB"/>
        </w:rPr>
        <w:t>amodau’r drwydded sy’n rhaid ei hatodi wrth bob trwydded a roddir ar gyfer gweithgaredd trwyddedig. Oes unrhyw amodau nad ydynt yn briodol yn eich barn chi, neu unrhyw amodau y byddech yn disgwyl iddynt gael eu cynnwys ond heb eu cynnwys? Ydy amodau’r drwydded yn cynnig digon o hyblygrwydd, o safbwynt gweithredol a gorfodi? Rhowch gymaint ag sy’n bosib o resymau i gadarnhau’ch barn</w:t>
      </w:r>
      <w:r w:rsidR="00E00AEE">
        <w:rPr>
          <w:rFonts w:ascii="Arial" w:hAnsi="Arial" w:cs="Arial"/>
          <w:bCs/>
          <w:lang w:val="cy-GB"/>
        </w:rPr>
        <w:t xml:space="preserve">. </w:t>
      </w:r>
    </w:p>
    <w:p w14:paraId="4499E046" w14:textId="77777777" w:rsidR="00B41F00" w:rsidRDefault="00B41F00" w:rsidP="00ED679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E3DC56E" w14:textId="77777777" w:rsidR="00ED679B" w:rsidRDefault="003E3B19" w:rsidP="00ED67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Ysgrifennwch </w:t>
      </w:r>
      <w:r w:rsidR="00E00AEE" w:rsidRPr="0088129C">
        <w:rPr>
          <w:rFonts w:ascii="Arial" w:hAnsi="Arial" w:cs="Arial"/>
          <w:lang w:val="cy-GB"/>
        </w:rPr>
        <w:t>yma:</w:t>
      </w:r>
    </w:p>
    <w:p w14:paraId="02CBEB4D" w14:textId="77777777" w:rsidR="00ED679B" w:rsidRDefault="00ED679B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40E9062" w14:textId="3F67D868" w:rsidR="00A35D21" w:rsidRDefault="00A35D21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DE5E8BF" w14:textId="481EAE7E" w:rsidR="003603A7" w:rsidRDefault="003603A7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C190012" w14:textId="77777777" w:rsidR="003603A7" w:rsidRDefault="003603A7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1A0D70A" w14:textId="77777777" w:rsidR="00DC7273" w:rsidRDefault="00DC727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1DC5EE47" w14:textId="58CD9382" w:rsidR="00AB7DE9" w:rsidRDefault="00306F50" w:rsidP="0038745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lastRenderedPageBreak/>
        <w:t xml:space="preserve">Cwestiwn </w:t>
      </w:r>
      <w:r w:rsidR="003603A7">
        <w:rPr>
          <w:rFonts w:ascii="Arial" w:hAnsi="Arial" w:cs="Arial"/>
          <w:b/>
          <w:bCs/>
          <w:lang w:val="cy-GB"/>
        </w:rPr>
        <w:t>9</w:t>
      </w:r>
      <w:r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lang w:val="cy-GB"/>
        </w:rPr>
        <w:t>Mae Atodlen 2 o’r Rheoliadau yn cynnwys manylion am rai nad ydynt yn cael gwneud cais am drwydded. Mae’n cynnwys pobl â thrwydded wedi’i dirymu, neu wedi’u hanghymhwyso, o dan y ddeddfwriaeth ganlynol:</w:t>
      </w:r>
    </w:p>
    <w:p w14:paraId="4D52C8C6" w14:textId="77777777" w:rsidR="00AB7DE9" w:rsidRDefault="00AB7DE9" w:rsidP="00B41F0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BED297F" w14:textId="77777777" w:rsidR="00AB7DE9" w:rsidRPr="00FC226C" w:rsidRDefault="00E00AEE" w:rsidP="00A94E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FC226C">
        <w:rPr>
          <w:rFonts w:ascii="Arial" w:hAnsi="Arial" w:cs="Arial"/>
          <w:bCs/>
          <w:lang w:val="cy-GB"/>
        </w:rPr>
        <w:t>Rheoliadau Lles Anifeiliaid (</w:t>
      </w:r>
      <w:r w:rsidR="0016768B" w:rsidRPr="00FC226C">
        <w:rPr>
          <w:rFonts w:ascii="Arial" w:hAnsi="Arial" w:cs="Arial"/>
          <w:bCs/>
          <w:lang w:val="cy-GB"/>
        </w:rPr>
        <w:t>Trwyddedu Arddangosfeydd Anifeiliaid</w:t>
      </w:r>
      <w:r w:rsidRPr="00FC226C">
        <w:rPr>
          <w:rFonts w:ascii="Arial" w:hAnsi="Arial" w:cs="Arial"/>
          <w:bCs/>
          <w:lang w:val="cy-GB"/>
        </w:rPr>
        <w:t>) (Cymru) 2020;</w:t>
      </w:r>
    </w:p>
    <w:p w14:paraId="545DD79C" w14:textId="77777777" w:rsidR="00AB7DE9" w:rsidRDefault="00E00AEE" w:rsidP="00A94E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cy-GB"/>
        </w:rPr>
        <w:t>Rheoliadau Lles Anifeiliaid (</w:t>
      </w:r>
      <w:r w:rsidR="0016768B">
        <w:rPr>
          <w:rFonts w:ascii="Arial" w:hAnsi="Arial" w:cs="Arial"/>
          <w:bCs/>
          <w:lang w:val="cy-GB"/>
        </w:rPr>
        <w:t>B</w:t>
      </w:r>
      <w:r>
        <w:rPr>
          <w:rFonts w:ascii="Arial" w:hAnsi="Arial" w:cs="Arial"/>
          <w:bCs/>
          <w:lang w:val="cy-GB"/>
        </w:rPr>
        <w:t xml:space="preserve">ridio </w:t>
      </w:r>
      <w:r w:rsidR="0016768B">
        <w:rPr>
          <w:rFonts w:ascii="Arial" w:hAnsi="Arial" w:cs="Arial"/>
          <w:bCs/>
          <w:lang w:val="cy-GB"/>
        </w:rPr>
        <w:t>C</w:t>
      </w:r>
      <w:r>
        <w:rPr>
          <w:rFonts w:ascii="Arial" w:hAnsi="Arial" w:cs="Arial"/>
          <w:bCs/>
          <w:lang w:val="cy-GB"/>
        </w:rPr>
        <w:t xml:space="preserve">ŵn) (Cymru) 2014; </w:t>
      </w:r>
    </w:p>
    <w:p w14:paraId="2F2559DC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Welfare of Wild Animals in Travelling Circuses (England) Regulations 2012; </w:t>
      </w:r>
    </w:p>
    <w:p w14:paraId="46F50CC3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Welfare of Animals Act (Northern Ireland) 2011; </w:t>
      </w:r>
    </w:p>
    <w:p w14:paraId="41F76563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Welfare of Racing Greyhounds Regulations 2010; </w:t>
      </w:r>
    </w:p>
    <w:p w14:paraId="4AF96AEB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Animal Welfare Act 2006; </w:t>
      </w:r>
    </w:p>
    <w:p w14:paraId="5D879F0C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Animal Health and Welfare (Scotland) Act 2006; </w:t>
      </w:r>
    </w:p>
    <w:p w14:paraId="36ED7BDB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Dangerous Dogs Act 1991; </w:t>
      </w:r>
    </w:p>
    <w:p w14:paraId="4FB55AFF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Dogs (Northern Ireland) Order 1983; </w:t>
      </w:r>
    </w:p>
    <w:p w14:paraId="7B70CBB0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Dangerous Wild Animals Act 1976; </w:t>
      </w:r>
    </w:p>
    <w:p w14:paraId="31432416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Breeding of Dogs Act 1973; </w:t>
      </w:r>
    </w:p>
    <w:p w14:paraId="77CC3149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Riding Establishments Act 1964; </w:t>
      </w:r>
    </w:p>
    <w:p w14:paraId="6F8BC0CB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Animal Boarding Establishments Act 1963; </w:t>
      </w:r>
    </w:p>
    <w:p w14:paraId="5F700E93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Pet Animals Act 1951; </w:t>
      </w:r>
    </w:p>
    <w:p w14:paraId="68EC0DB8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Protection of Animals (Amendment) Act 1954; </w:t>
      </w:r>
    </w:p>
    <w:p w14:paraId="42D73066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Performing Animals (Regulation) Act 1925; </w:t>
      </w:r>
    </w:p>
    <w:p w14:paraId="546889C0" w14:textId="77777777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Protection of Animals Act 1911; </w:t>
      </w:r>
    </w:p>
    <w:p w14:paraId="49797CA4" w14:textId="4D642EF2" w:rsidR="0016768B" w:rsidRDefault="0016768B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Animal Welfare (Licensing of Activities Involving Animals) (England) Regulations 2018</w:t>
      </w:r>
      <w:r w:rsidR="003D3036">
        <w:rPr>
          <w:rFonts w:ascii="Arial" w:hAnsi="Arial" w:cs="Arial"/>
          <w:bCs/>
          <w:lang w:val="en-US"/>
        </w:rPr>
        <w:t>;</w:t>
      </w:r>
    </w:p>
    <w:p w14:paraId="36F8C7D1" w14:textId="2F0E29BE" w:rsidR="003D3036" w:rsidRPr="00AB7DE9" w:rsidRDefault="003D3036" w:rsidP="001676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Zoo Licensing Act 1981.</w:t>
      </w:r>
    </w:p>
    <w:p w14:paraId="54AF7D03" w14:textId="77777777" w:rsidR="003F67B4" w:rsidRDefault="003F67B4" w:rsidP="00B41F0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B5BC955" w14:textId="77777777" w:rsidR="00AB7DE9" w:rsidRPr="00F07A89" w:rsidRDefault="005613E6" w:rsidP="00AB7D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cy-GB"/>
        </w:rPr>
        <w:t>Ydych chi’n cytuno â’r dull</w:t>
      </w:r>
      <w:r w:rsidR="00E00AEE" w:rsidRPr="00F07A89">
        <w:rPr>
          <w:rFonts w:ascii="Arial" w:hAnsi="Arial" w:cs="Arial"/>
          <w:lang w:val="cy-GB"/>
        </w:rPr>
        <w:t xml:space="preserve"> gweithredu hwn? A ddylid cynnwys unrhyw ddeddfwriaeth arall? Rhowch resymau dros eich ateb.</w:t>
      </w:r>
    </w:p>
    <w:p w14:paraId="3B47BBA3" w14:textId="77777777" w:rsidR="00AB7DE9" w:rsidRDefault="00AB7DE9" w:rsidP="00AB7D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9F63C7F" w14:textId="77777777" w:rsidR="00AB7DE9" w:rsidRDefault="005613E6" w:rsidP="00AB7DE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067BBDA4" w14:textId="77777777" w:rsidR="003F67B4" w:rsidRDefault="003F67B4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426E676" w14:textId="08C79023" w:rsidR="003F67B4" w:rsidRDefault="003F67B4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AF140C4" w14:textId="444E85EE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374D680" w14:textId="77777777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3642B4F" w14:textId="76B5E376" w:rsidR="00B41F00" w:rsidRPr="007D2F51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 10</w:t>
      </w:r>
      <w:r w:rsidR="00C973E2">
        <w:rPr>
          <w:rFonts w:ascii="Arial" w:hAnsi="Arial" w:cs="Arial"/>
          <w:b/>
          <w:bCs/>
          <w:lang w:val="cy-GB"/>
        </w:rPr>
        <w:t xml:space="preserve">: </w:t>
      </w:r>
      <w:r w:rsidR="00C973E2">
        <w:rPr>
          <w:rFonts w:ascii="Arial" w:hAnsi="Arial" w:cs="Arial"/>
          <w:lang w:val="cy-GB"/>
        </w:rPr>
        <w:t>Mae dogfen gyfarwyddyd wedi’i drafftio i awdurdodau lleol ei hystyried wrth weithredu’r Rheoliadau. Oes gennych chi unrhyw sylwadau ar gynnwys y canllawiau hyn? Ydych chi’n credu y byddai canllawiau ychwanegol mewn cysylltiad ag unrhyw ddarpariaeth benodol y Rheoliadau yn ddefnyddiol? Rhowch resymau dros eich ateb.</w:t>
      </w:r>
    </w:p>
    <w:p w14:paraId="64DE6BDC" w14:textId="77777777" w:rsidR="00B41F00" w:rsidRDefault="00B41F00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3DCC1FF" w14:textId="77777777" w:rsidR="00B41F00" w:rsidRDefault="005613E6" w:rsidP="00B41F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 yma</w:t>
      </w:r>
      <w:r w:rsidR="00E00AEE" w:rsidRPr="0088129C">
        <w:rPr>
          <w:rFonts w:ascii="Arial" w:hAnsi="Arial" w:cs="Arial"/>
          <w:lang w:val="cy-GB"/>
        </w:rPr>
        <w:t>:</w:t>
      </w:r>
    </w:p>
    <w:p w14:paraId="070B1CC5" w14:textId="5DD76F63" w:rsidR="00B41F00" w:rsidRDefault="00B41F00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CD8FE3C" w14:textId="1B9E1266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A349B4A" w14:textId="6F361D41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A0D295F" w14:textId="35F8E493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90091C5" w14:textId="06FAF901" w:rsidR="00B41F00" w:rsidRPr="007D2F51" w:rsidRDefault="00E00AEE" w:rsidP="00B41F0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 1</w:t>
      </w:r>
      <w:r w:rsidR="007418B8">
        <w:rPr>
          <w:rFonts w:ascii="Arial" w:hAnsi="Arial" w:cs="Arial"/>
          <w:b/>
          <w:bCs/>
          <w:lang w:val="cy-GB"/>
        </w:rPr>
        <w:t>1</w:t>
      </w:r>
      <w:r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>Rydym yn cynnig cyfnod trwydded tair blynedd ar gyfer pob arddangosfa anifeiliaid trwydd</w:t>
      </w:r>
      <w:r w:rsidR="007D2F51">
        <w:rPr>
          <w:rFonts w:ascii="Arial" w:hAnsi="Arial" w:cs="Arial"/>
          <w:bCs/>
          <w:lang w:val="cy-GB"/>
        </w:rPr>
        <w:t>ed</w:t>
      </w:r>
      <w:r w:rsidR="003E3B19">
        <w:rPr>
          <w:rFonts w:ascii="Arial" w:hAnsi="Arial" w:cs="Arial"/>
          <w:bCs/>
          <w:lang w:val="cy-GB"/>
        </w:rPr>
        <w:t>i</w:t>
      </w:r>
      <w:r w:rsidR="007D2F51">
        <w:rPr>
          <w:rFonts w:ascii="Arial" w:hAnsi="Arial" w:cs="Arial"/>
          <w:bCs/>
          <w:lang w:val="cy-GB"/>
        </w:rPr>
        <w:t>g</w:t>
      </w:r>
      <w:r>
        <w:rPr>
          <w:rFonts w:ascii="Arial" w:hAnsi="Arial" w:cs="Arial"/>
          <w:bCs/>
          <w:lang w:val="cy-GB"/>
        </w:rPr>
        <w:t xml:space="preserve">. </w:t>
      </w:r>
      <w:r w:rsidR="007D2F51">
        <w:rPr>
          <w:rFonts w:ascii="Arial" w:hAnsi="Arial" w:cs="Arial"/>
          <w:bCs/>
          <w:lang w:val="cy-GB"/>
        </w:rPr>
        <w:t>Ydy hyn yn briodol neu ydych chi’n credu y dylid cynnig y dewis o ddarparu trwydded am gyfnod byrrach?</w:t>
      </w:r>
      <w:r>
        <w:rPr>
          <w:rFonts w:ascii="Arial" w:hAnsi="Arial" w:cs="Arial"/>
          <w:bCs/>
          <w:lang w:val="cy-GB"/>
        </w:rPr>
        <w:t xml:space="preserve">  Rhowch resymau dros eich ateb.</w:t>
      </w:r>
    </w:p>
    <w:p w14:paraId="75E4EA03" w14:textId="77777777" w:rsidR="00B41F00" w:rsidRDefault="00B41F00" w:rsidP="00B41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9F25ED0" w14:textId="77777777" w:rsidR="00B41F00" w:rsidRDefault="007D2F51" w:rsidP="00B41F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122C36CB" w14:textId="77777777" w:rsidR="00ED679B" w:rsidRDefault="00ED679B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53ECC6F" w14:textId="652F4BC4" w:rsidR="00B41F00" w:rsidRDefault="00B41F00" w:rsidP="00B41F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7A8514" w14:textId="1150392B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ADE57C" w14:textId="77777777" w:rsidR="007418B8" w:rsidRDefault="007418B8" w:rsidP="00B41F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C8F1E9" w14:textId="5CCF1EE2" w:rsidR="00D51EB4" w:rsidRDefault="00E00AEE" w:rsidP="00A228B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>Cwestiwn 1</w:t>
      </w:r>
      <w:r w:rsidR="007418B8">
        <w:rPr>
          <w:rFonts w:ascii="Arial" w:hAnsi="Arial" w:cs="Arial"/>
          <w:b/>
          <w:bCs/>
          <w:lang w:val="cy-GB"/>
        </w:rPr>
        <w:t>2</w:t>
      </w:r>
      <w:r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>Yn ymgynghoriad 2017</w:t>
      </w:r>
      <w:r w:rsidR="007D2F51">
        <w:rPr>
          <w:rFonts w:ascii="Arial" w:hAnsi="Arial" w:cs="Arial"/>
          <w:bCs/>
          <w:lang w:val="cy-GB"/>
        </w:rPr>
        <w:t>, roedd</w:t>
      </w:r>
      <w:r>
        <w:rPr>
          <w:rFonts w:ascii="Arial" w:hAnsi="Arial" w:cs="Arial"/>
          <w:bCs/>
          <w:lang w:val="cy-GB"/>
        </w:rPr>
        <w:t xml:space="preserve"> 60% </w:t>
      </w:r>
      <w:r w:rsidR="007D2F51">
        <w:rPr>
          <w:rFonts w:ascii="Arial" w:hAnsi="Arial" w:cs="Arial"/>
          <w:bCs/>
          <w:lang w:val="cy-GB"/>
        </w:rPr>
        <w:t>o’r ymatebwyr yn teimlo</w:t>
      </w:r>
      <w:r>
        <w:rPr>
          <w:rFonts w:ascii="Arial" w:hAnsi="Arial" w:cs="Arial"/>
          <w:bCs/>
          <w:lang w:val="cy-GB"/>
        </w:rPr>
        <w:t xml:space="preserve"> y gallai </w:t>
      </w:r>
      <w:r w:rsidR="00C8147D">
        <w:rPr>
          <w:rFonts w:ascii="Arial" w:hAnsi="Arial" w:cs="Arial"/>
          <w:bCs/>
          <w:lang w:val="cy-GB"/>
        </w:rPr>
        <w:t>arddangosfeydd</w:t>
      </w:r>
      <w:r>
        <w:rPr>
          <w:rFonts w:ascii="Arial" w:hAnsi="Arial" w:cs="Arial"/>
          <w:bCs/>
          <w:lang w:val="cy-GB"/>
        </w:rPr>
        <w:t xml:space="preserve"> anifeiliaid gael effaith negyddol ar agweddau plant a phobl ifanc tuag at anifeiliaid, er enghraifft drwy eu hystyried yn bethau chwarae </w:t>
      </w:r>
      <w:r w:rsidR="007D2F51">
        <w:rPr>
          <w:rFonts w:ascii="Arial" w:hAnsi="Arial" w:cs="Arial"/>
          <w:bCs/>
          <w:lang w:val="cy-GB"/>
        </w:rPr>
        <w:t>neu’n nwyddau</w:t>
      </w:r>
      <w:r>
        <w:rPr>
          <w:rFonts w:ascii="Arial" w:hAnsi="Arial" w:cs="Arial"/>
          <w:bCs/>
          <w:lang w:val="cy-GB"/>
        </w:rPr>
        <w:t>. Ar y llaw arall, roedd llawer o</w:t>
      </w:r>
      <w:r w:rsidR="007D2F51">
        <w:rPr>
          <w:rFonts w:ascii="Arial" w:hAnsi="Arial" w:cs="Arial"/>
          <w:bCs/>
          <w:lang w:val="cy-GB"/>
        </w:rPr>
        <w:t xml:space="preserve">’r ymatebwyr yn credu </w:t>
      </w:r>
      <w:r>
        <w:rPr>
          <w:rFonts w:ascii="Arial" w:hAnsi="Arial" w:cs="Arial"/>
          <w:bCs/>
          <w:lang w:val="cy-GB"/>
        </w:rPr>
        <w:t xml:space="preserve">y gallai </w:t>
      </w:r>
      <w:r w:rsidR="00C8147D">
        <w:rPr>
          <w:rFonts w:ascii="Arial" w:hAnsi="Arial" w:cs="Arial"/>
          <w:bCs/>
          <w:lang w:val="cy-GB"/>
        </w:rPr>
        <w:t>arddangosfeydd</w:t>
      </w:r>
      <w:r>
        <w:rPr>
          <w:rFonts w:ascii="Arial" w:hAnsi="Arial" w:cs="Arial"/>
          <w:bCs/>
          <w:lang w:val="cy-GB"/>
        </w:rPr>
        <w:t xml:space="preserve"> anifeiliaid </w:t>
      </w:r>
      <w:r w:rsidR="00356448">
        <w:rPr>
          <w:rFonts w:ascii="Arial" w:hAnsi="Arial" w:cs="Arial"/>
          <w:bCs/>
          <w:lang w:val="cy-GB"/>
        </w:rPr>
        <w:t>wneud cyfraniad allweddol o</w:t>
      </w:r>
      <w:r>
        <w:rPr>
          <w:rFonts w:ascii="Arial" w:hAnsi="Arial" w:cs="Arial"/>
          <w:bCs/>
          <w:lang w:val="cy-GB"/>
        </w:rPr>
        <w:t xml:space="preserve"> </w:t>
      </w:r>
      <w:r w:rsidR="003E3B19">
        <w:rPr>
          <w:rFonts w:ascii="Arial" w:hAnsi="Arial" w:cs="Arial"/>
          <w:bCs/>
          <w:lang w:val="cy-GB"/>
        </w:rPr>
        <w:t>ran c</w:t>
      </w:r>
      <w:r>
        <w:rPr>
          <w:rFonts w:ascii="Arial" w:hAnsi="Arial" w:cs="Arial"/>
          <w:bCs/>
          <w:lang w:val="cy-GB"/>
        </w:rPr>
        <w:t xml:space="preserve">yflwyno plant a phobl ifanc i anifeiliaid </w:t>
      </w:r>
      <w:r w:rsidR="00356448">
        <w:rPr>
          <w:rFonts w:ascii="Arial" w:hAnsi="Arial" w:cs="Arial"/>
          <w:bCs/>
          <w:lang w:val="cy-GB"/>
        </w:rPr>
        <w:t>dan</w:t>
      </w:r>
      <w:r>
        <w:rPr>
          <w:rFonts w:ascii="Arial" w:hAnsi="Arial" w:cs="Arial"/>
          <w:bCs/>
          <w:lang w:val="cy-GB"/>
        </w:rPr>
        <w:t xml:space="preserve"> amgylchedd rheoledig</w:t>
      </w:r>
      <w:r w:rsidR="00356448">
        <w:rPr>
          <w:rFonts w:ascii="Arial" w:hAnsi="Arial" w:cs="Arial"/>
          <w:bCs/>
          <w:lang w:val="cy-GB"/>
        </w:rPr>
        <w:t>, ac os ydynt yn cael eu rheoli’n dda, cyfrannu’n bositif a</w:t>
      </w:r>
      <w:r w:rsidR="003E3B19">
        <w:rPr>
          <w:rFonts w:ascii="Arial" w:hAnsi="Arial" w:cs="Arial"/>
          <w:bCs/>
          <w:lang w:val="cy-GB"/>
        </w:rPr>
        <w:t>t</w:t>
      </w:r>
      <w:r w:rsidR="00356448">
        <w:rPr>
          <w:rFonts w:ascii="Arial" w:hAnsi="Arial" w:cs="Arial"/>
          <w:bCs/>
          <w:lang w:val="cy-GB"/>
        </w:rPr>
        <w:t xml:space="preserve"> addysgu</w:t>
      </w:r>
      <w:r>
        <w:rPr>
          <w:rFonts w:ascii="Arial" w:hAnsi="Arial" w:cs="Arial"/>
          <w:bCs/>
          <w:lang w:val="cy-GB"/>
        </w:rPr>
        <w:t xml:space="preserve"> plant, pobl ifanc ac oedolion. </w:t>
      </w:r>
    </w:p>
    <w:p w14:paraId="03F53D42" w14:textId="77777777" w:rsidR="00D51EB4" w:rsidRDefault="00D51EB4" w:rsidP="00A228B5">
      <w:pPr>
        <w:rPr>
          <w:rFonts w:ascii="Arial" w:hAnsi="Arial" w:cs="Arial"/>
          <w:bCs/>
          <w:lang w:val="en-US"/>
        </w:rPr>
      </w:pPr>
    </w:p>
    <w:p w14:paraId="723BB6A2" w14:textId="3F4A3F06" w:rsidR="0060728C" w:rsidRPr="00356448" w:rsidRDefault="00E00AEE" w:rsidP="00A228B5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Yn Atodlen </w:t>
      </w:r>
      <w:r w:rsidR="007418B8">
        <w:rPr>
          <w:rFonts w:ascii="Arial" w:hAnsi="Arial" w:cs="Arial"/>
          <w:bCs/>
          <w:lang w:val="cy-GB"/>
        </w:rPr>
        <w:t>1</w:t>
      </w:r>
      <w:r>
        <w:rPr>
          <w:rFonts w:ascii="Arial" w:hAnsi="Arial" w:cs="Arial"/>
          <w:bCs/>
          <w:lang w:val="cy-GB"/>
        </w:rPr>
        <w:t xml:space="preserve">, mae paragraff 8 (9) yn ei gwneud yn ofynnol i ddeiliad y drwydded </w:t>
      </w:r>
      <w:r w:rsidR="00E517A9" w:rsidRPr="007428BC">
        <w:rPr>
          <w:rFonts w:ascii="Arial" w:hAnsi="Arial" w:cs="Arial"/>
          <w:bCs/>
          <w:lang w:val="en-US"/>
        </w:rPr>
        <w:t>“</w:t>
      </w:r>
      <w:r w:rsidR="007428BC">
        <w:rPr>
          <w:rFonts w:ascii="Arial" w:hAnsi="Arial" w:cs="Arial"/>
          <w:bCs/>
          <w:lang w:val="en-US"/>
        </w:rPr>
        <w:t xml:space="preserve">pan </w:t>
      </w:r>
      <w:r w:rsidR="00FC226C" w:rsidRPr="007428BC">
        <w:rPr>
          <w:rFonts w:ascii="Arial" w:hAnsi="Arial" w:cs="Arial"/>
          <w:bCs/>
          <w:lang w:val="en-US"/>
        </w:rPr>
        <w:t xml:space="preserve">fo’n bosibl, </w:t>
      </w:r>
      <w:r w:rsidR="003E3B19" w:rsidRPr="007428BC">
        <w:rPr>
          <w:rFonts w:ascii="Arial" w:hAnsi="Arial" w:cs="Arial"/>
          <w:bCs/>
          <w:lang w:val="en-US"/>
        </w:rPr>
        <w:t>hybu addysg ac ymwy</w:t>
      </w:r>
      <w:r w:rsidR="007428BC" w:rsidRPr="007428BC">
        <w:rPr>
          <w:rFonts w:ascii="Arial" w:hAnsi="Arial" w:cs="Arial"/>
          <w:bCs/>
          <w:lang w:val="en-US"/>
        </w:rPr>
        <w:t>byddiaeth y cyhoedd, ac agweddau p</w:t>
      </w:r>
      <w:r w:rsidR="003E3B19" w:rsidRPr="007428BC">
        <w:rPr>
          <w:rFonts w:ascii="Arial" w:hAnsi="Arial" w:cs="Arial"/>
          <w:bCs/>
          <w:lang w:val="en-US"/>
        </w:rPr>
        <w:t xml:space="preserve">archus a chyfrifol mewn perthynas â’r rhywogaeth sy’n cael ei harddangos.” </w:t>
      </w:r>
      <w:r>
        <w:rPr>
          <w:rFonts w:ascii="Arial" w:hAnsi="Arial" w:cs="Arial"/>
          <w:bCs/>
          <w:lang w:val="cy-GB"/>
        </w:rPr>
        <w:t xml:space="preserve">Teimlwn y bydd hyn yn cael effaith gadarnhaol ar agweddau plant a phobl ifanc tuag at anifeiliaid, gydag arddangoswyr anifeiliaid yn arwain drwy esiampl </w:t>
      </w:r>
      <w:r w:rsidR="00356448">
        <w:rPr>
          <w:rFonts w:ascii="Arial" w:hAnsi="Arial" w:cs="Arial"/>
          <w:bCs/>
          <w:lang w:val="cy-GB"/>
        </w:rPr>
        <w:t>er mwyn ysbrydoli’r</w:t>
      </w:r>
      <w:r>
        <w:rPr>
          <w:rFonts w:ascii="Arial" w:hAnsi="Arial" w:cs="Arial"/>
          <w:bCs/>
          <w:lang w:val="cy-GB"/>
        </w:rPr>
        <w:t xml:space="preserve"> genhedlaeth nesaf o berchnogion a cheidwaid anifeiliaid. Ydych </w:t>
      </w:r>
      <w:r w:rsidR="00356448">
        <w:rPr>
          <w:rFonts w:ascii="Arial" w:hAnsi="Arial" w:cs="Arial"/>
          <w:bCs/>
          <w:lang w:val="cy-GB"/>
        </w:rPr>
        <w:t>chi’n</w:t>
      </w:r>
      <w:r>
        <w:rPr>
          <w:rFonts w:ascii="Arial" w:hAnsi="Arial" w:cs="Arial"/>
          <w:bCs/>
          <w:lang w:val="cy-GB"/>
        </w:rPr>
        <w:t xml:space="preserve"> cytuno? Rhowch resymau dros eich ateb. </w:t>
      </w:r>
    </w:p>
    <w:p w14:paraId="77DA64C0" w14:textId="77777777" w:rsidR="003971B4" w:rsidRPr="007C7C6F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0581C5A" w14:textId="77777777" w:rsidR="0060728C" w:rsidRDefault="007D2F51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1F447340" w14:textId="77777777" w:rsidR="00A35D21" w:rsidRDefault="00A35D21" w:rsidP="00D51EB4">
      <w:pPr>
        <w:rPr>
          <w:rFonts w:ascii="Arial" w:hAnsi="Arial" w:cs="Arial"/>
          <w:b/>
          <w:bCs/>
          <w:lang w:val="en-US"/>
        </w:rPr>
      </w:pPr>
    </w:p>
    <w:p w14:paraId="20062DD3" w14:textId="7E4F74C4" w:rsidR="00A35D21" w:rsidRDefault="00A35D21" w:rsidP="00D51EB4">
      <w:pPr>
        <w:rPr>
          <w:rFonts w:ascii="Arial" w:hAnsi="Arial" w:cs="Arial"/>
          <w:b/>
          <w:bCs/>
          <w:lang w:val="en-US"/>
        </w:rPr>
      </w:pPr>
    </w:p>
    <w:p w14:paraId="493F776B" w14:textId="22D51339" w:rsidR="007418B8" w:rsidRDefault="007418B8" w:rsidP="00D51EB4">
      <w:pPr>
        <w:rPr>
          <w:rFonts w:ascii="Arial" w:hAnsi="Arial" w:cs="Arial"/>
          <w:b/>
          <w:bCs/>
          <w:lang w:val="en-US"/>
        </w:rPr>
      </w:pPr>
    </w:p>
    <w:p w14:paraId="634F32E5" w14:textId="77777777" w:rsidR="007418B8" w:rsidRDefault="007418B8" w:rsidP="00D51EB4">
      <w:pPr>
        <w:rPr>
          <w:rFonts w:ascii="Arial" w:hAnsi="Arial" w:cs="Arial"/>
          <w:b/>
          <w:bCs/>
          <w:lang w:val="en-US"/>
        </w:rPr>
      </w:pPr>
    </w:p>
    <w:p w14:paraId="2818CDBF" w14:textId="5250BC2A" w:rsidR="00F33021" w:rsidRDefault="00E00AEE" w:rsidP="00D51EB4">
      <w:pPr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Cwestiwn 1</w:t>
      </w:r>
      <w:r w:rsidR="007418B8">
        <w:rPr>
          <w:rFonts w:ascii="Arial" w:hAnsi="Arial" w:cs="Arial"/>
          <w:b/>
          <w:bCs/>
          <w:lang w:val="cy-GB"/>
        </w:rPr>
        <w:t>3</w:t>
      </w:r>
      <w:r w:rsidRPr="0088129C">
        <w:rPr>
          <w:rFonts w:ascii="Arial" w:hAnsi="Arial" w:cs="Arial"/>
          <w:lang w:val="cy-GB"/>
        </w:rPr>
        <w:t xml:space="preserve">: Mae rhai achosion lle gall anifail gael ei arddangos am reswm ar wahân i adloniant neu addysg. Er enghraifft, </w:t>
      </w:r>
      <w:r w:rsidR="00BA5F0A" w:rsidRPr="007418B8">
        <w:rPr>
          <w:rFonts w:ascii="Arial" w:hAnsi="Arial" w:cs="Arial"/>
          <w:lang w:val="cy-GB"/>
        </w:rPr>
        <w:t xml:space="preserve">at ddibenion addurnol (megis tanc pysgod mewn bwyty) neu </w:t>
      </w:r>
      <w:r w:rsidRPr="0088129C">
        <w:rPr>
          <w:rFonts w:ascii="Arial" w:hAnsi="Arial" w:cs="Arial"/>
          <w:lang w:val="cy-GB"/>
        </w:rPr>
        <w:t xml:space="preserve">anifeiliaid </w:t>
      </w:r>
      <w:r w:rsidR="00356448">
        <w:rPr>
          <w:rFonts w:ascii="Arial" w:hAnsi="Arial" w:cs="Arial"/>
          <w:lang w:val="cy-GB"/>
        </w:rPr>
        <w:t>wedi’u bridio i’w gwerthu</w:t>
      </w:r>
      <w:r w:rsidRPr="0088129C">
        <w:rPr>
          <w:rFonts w:ascii="Arial" w:hAnsi="Arial" w:cs="Arial"/>
          <w:lang w:val="cy-GB"/>
        </w:rPr>
        <w:t xml:space="preserve"> (e.e. da byw, adar ysglyfaethus, ceffylau neu anifeiliaid anwes eraill). Fel </w:t>
      </w:r>
      <w:r w:rsidR="00356448">
        <w:rPr>
          <w:rFonts w:ascii="Arial" w:hAnsi="Arial" w:cs="Arial"/>
          <w:lang w:val="cy-GB"/>
        </w:rPr>
        <w:t>y’i</w:t>
      </w:r>
      <w:r w:rsidRPr="0088129C">
        <w:rPr>
          <w:rFonts w:ascii="Arial" w:hAnsi="Arial" w:cs="Arial"/>
          <w:lang w:val="cy-GB"/>
        </w:rPr>
        <w:t xml:space="preserve"> drafftiwyd ar hyn o bryd, ni fyddem yn disgwyl i </w:t>
      </w:r>
      <w:r w:rsidR="00C8147D">
        <w:rPr>
          <w:rFonts w:ascii="Arial" w:hAnsi="Arial" w:cs="Arial"/>
          <w:lang w:val="cy-GB"/>
        </w:rPr>
        <w:t>arddangosfeydd</w:t>
      </w:r>
      <w:r w:rsidRPr="0088129C">
        <w:rPr>
          <w:rFonts w:ascii="Arial" w:hAnsi="Arial" w:cs="Arial"/>
          <w:lang w:val="cy-GB"/>
        </w:rPr>
        <w:t xml:space="preserve"> </w:t>
      </w:r>
      <w:r w:rsidR="00356448">
        <w:rPr>
          <w:rFonts w:ascii="Arial" w:hAnsi="Arial" w:cs="Arial"/>
          <w:lang w:val="cy-GB"/>
        </w:rPr>
        <w:t>o’r fath fod yn rhan o gwmpas</w:t>
      </w:r>
      <w:r w:rsidRPr="0088129C">
        <w:rPr>
          <w:rFonts w:ascii="Arial" w:hAnsi="Arial" w:cs="Arial"/>
          <w:lang w:val="cy-GB"/>
        </w:rPr>
        <w:t xml:space="preserve"> gweithgaredd</w:t>
      </w:r>
      <w:r w:rsidR="00356448">
        <w:rPr>
          <w:rFonts w:ascii="Arial" w:hAnsi="Arial" w:cs="Arial"/>
          <w:lang w:val="cy-GB"/>
        </w:rPr>
        <w:t>au</w:t>
      </w:r>
      <w:r w:rsidRPr="0088129C">
        <w:rPr>
          <w:rFonts w:ascii="Arial" w:hAnsi="Arial" w:cs="Arial"/>
          <w:lang w:val="cy-GB"/>
        </w:rPr>
        <w:t xml:space="preserve"> trwydd</w:t>
      </w:r>
      <w:r w:rsidR="00356448">
        <w:rPr>
          <w:rFonts w:ascii="Arial" w:hAnsi="Arial" w:cs="Arial"/>
          <w:lang w:val="cy-GB"/>
        </w:rPr>
        <w:t>edig</w:t>
      </w:r>
      <w:r w:rsidRPr="0088129C">
        <w:rPr>
          <w:rFonts w:ascii="Arial" w:hAnsi="Arial" w:cs="Arial"/>
          <w:lang w:val="cy-GB"/>
        </w:rPr>
        <w:t xml:space="preserve">. </w:t>
      </w:r>
    </w:p>
    <w:p w14:paraId="5A99E6E9" w14:textId="77777777" w:rsidR="00F33021" w:rsidRDefault="00F33021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3C6045" w14:textId="77777777" w:rsidR="0033559E" w:rsidRPr="00356448" w:rsidRDefault="00E00AEE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356448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dran 9 o Ddeddf Lles Anifeiliaid 2006 yn gosod dyletswydd </w:t>
      </w:r>
      <w:r w:rsidR="00356448">
        <w:rPr>
          <w:rFonts w:ascii="Arial" w:hAnsi="Arial" w:cs="Arial"/>
          <w:lang w:val="cy-GB"/>
        </w:rPr>
        <w:t>ar y sawl sy’n gyfrifol am anifail i sicrhau ei les</w:t>
      </w:r>
      <w:r>
        <w:rPr>
          <w:rFonts w:ascii="Arial" w:hAnsi="Arial" w:cs="Arial"/>
          <w:lang w:val="cy-GB"/>
        </w:rPr>
        <w:t xml:space="preserve">. </w:t>
      </w:r>
      <w:r w:rsidR="00356448">
        <w:rPr>
          <w:rFonts w:ascii="Arial" w:hAnsi="Arial" w:cs="Arial"/>
          <w:lang w:val="cy-GB"/>
        </w:rPr>
        <w:t>Mae’n drosedd peidio â gwneud hyn</w:t>
      </w:r>
      <w:r>
        <w:rPr>
          <w:rFonts w:ascii="Arial" w:hAnsi="Arial" w:cs="Arial"/>
          <w:lang w:val="cy-GB"/>
        </w:rPr>
        <w:t xml:space="preserve">. </w:t>
      </w:r>
      <w:r w:rsidR="00356448">
        <w:rPr>
          <w:rFonts w:ascii="Arial" w:hAnsi="Arial" w:cs="Arial"/>
          <w:lang w:val="cy-GB"/>
        </w:rPr>
        <w:t>Felly</w:t>
      </w:r>
      <w:r>
        <w:rPr>
          <w:rFonts w:ascii="Arial" w:hAnsi="Arial" w:cs="Arial"/>
          <w:lang w:val="cy-GB"/>
        </w:rPr>
        <w:t xml:space="preserve">, a oes unrhyw weithgareddau penodol y teimlwch y dylid eu cynnwys yn y Rheoliadau, nad ydynt </w:t>
      </w:r>
      <w:r w:rsidR="00356448">
        <w:rPr>
          <w:rFonts w:ascii="Arial" w:hAnsi="Arial" w:cs="Arial"/>
          <w:lang w:val="cy-GB"/>
        </w:rPr>
        <w:t>wedi’u diogelu</w:t>
      </w:r>
      <w:r>
        <w:rPr>
          <w:rFonts w:ascii="Arial" w:hAnsi="Arial" w:cs="Arial"/>
          <w:lang w:val="cy-GB"/>
        </w:rPr>
        <w:t xml:space="preserve"> mewn mannau eraill? Rhowch resymau dros eich ateb. </w:t>
      </w:r>
    </w:p>
    <w:p w14:paraId="704618EC" w14:textId="77777777" w:rsidR="00BA5F0A" w:rsidRDefault="00BA5F0A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36F81D" w14:textId="77777777" w:rsidR="00BA5F0A" w:rsidRDefault="007D2F51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lastRenderedPageBreak/>
        <w:t>Ysgrifennwch</w:t>
      </w:r>
      <w:r w:rsidR="00E00AEE">
        <w:rPr>
          <w:rFonts w:ascii="Arial" w:hAnsi="Arial" w:cs="Arial"/>
          <w:lang w:val="cy-GB"/>
        </w:rPr>
        <w:t xml:space="preserve"> yma: </w:t>
      </w:r>
    </w:p>
    <w:p w14:paraId="73D95D67" w14:textId="77777777" w:rsidR="0033559E" w:rsidRDefault="0033559E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E135B2" w14:textId="77777777" w:rsidR="00C851F3" w:rsidRDefault="00C851F3">
      <w:pPr>
        <w:rPr>
          <w:rFonts w:ascii="Arial" w:hAnsi="Arial" w:cs="Arial"/>
          <w:b/>
          <w:bCs/>
          <w:lang w:val="en-US"/>
        </w:rPr>
      </w:pPr>
    </w:p>
    <w:p w14:paraId="6E5E430D" w14:textId="4C57BD5B" w:rsidR="00C22332" w:rsidRPr="00DC7273" w:rsidRDefault="00E00AEE" w:rsidP="00DC727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br w:type="page"/>
      </w:r>
      <w:r w:rsidRPr="0088129C">
        <w:rPr>
          <w:rFonts w:ascii="Arial" w:hAnsi="Arial" w:cs="Arial"/>
          <w:b/>
          <w:bCs/>
          <w:lang w:val="cy-GB"/>
        </w:rPr>
        <w:lastRenderedPageBreak/>
        <w:t>Cwestiwn 1</w:t>
      </w:r>
      <w:r w:rsidR="007418B8">
        <w:rPr>
          <w:rFonts w:ascii="Arial" w:hAnsi="Arial" w:cs="Arial"/>
          <w:b/>
          <w:bCs/>
          <w:lang w:val="cy-GB"/>
        </w:rPr>
        <w:t>4</w:t>
      </w:r>
      <w:r w:rsidRPr="0088129C">
        <w:rPr>
          <w:rFonts w:ascii="Arial" w:hAnsi="Arial" w:cs="Arial"/>
          <w:lang w:val="cy-GB"/>
        </w:rPr>
        <w:t>: Hoffem wybod eich barn ar effeithiau posib</w:t>
      </w:r>
      <w:r w:rsidR="003E3B19">
        <w:rPr>
          <w:rFonts w:ascii="Arial" w:hAnsi="Arial" w:cs="Arial"/>
          <w:lang w:val="cy-GB"/>
        </w:rPr>
        <w:t xml:space="preserve">l </w:t>
      </w:r>
      <w:r w:rsidRPr="0088129C">
        <w:rPr>
          <w:rFonts w:ascii="Arial" w:hAnsi="Arial" w:cs="Arial"/>
          <w:lang w:val="cy-GB"/>
        </w:rPr>
        <w:t xml:space="preserve">y Rheoliadau drafft ar bobl â nodweddion gwarchodedig </w:t>
      </w:r>
      <w:r w:rsidR="00356448">
        <w:rPr>
          <w:rFonts w:ascii="Arial" w:hAnsi="Arial" w:cs="Arial"/>
          <w:lang w:val="cy-GB"/>
        </w:rPr>
        <w:t>yn unol â diffiniadau</w:t>
      </w:r>
      <w:r w:rsidRPr="0088129C">
        <w:rPr>
          <w:rFonts w:ascii="Arial" w:hAnsi="Arial" w:cs="Arial"/>
          <w:lang w:val="cy-GB"/>
        </w:rPr>
        <w:t xml:space="preserve"> </w:t>
      </w:r>
      <w:r w:rsidR="00356448">
        <w:rPr>
          <w:rFonts w:ascii="Arial" w:hAnsi="Arial" w:cs="Arial"/>
          <w:lang w:val="cy-GB"/>
        </w:rPr>
        <w:t>D</w:t>
      </w:r>
      <w:r w:rsidRPr="0088129C">
        <w:rPr>
          <w:rFonts w:ascii="Arial" w:hAnsi="Arial" w:cs="Arial"/>
          <w:lang w:val="cy-GB"/>
        </w:rPr>
        <w:t>eddf Cydraddoldeb 2010</w:t>
      </w:r>
      <w:r>
        <w:rPr>
          <w:rStyle w:val="FootnoteReference"/>
          <w:rFonts w:ascii="Arial" w:hAnsi="Arial" w:cs="Arial"/>
          <w:lang w:val="en-US"/>
        </w:rPr>
        <w:footnoteReference w:id="2"/>
      </w:r>
      <w:r w:rsidRPr="0088129C">
        <w:rPr>
          <w:rFonts w:ascii="Arial" w:hAnsi="Arial" w:cs="Arial"/>
          <w:lang w:val="cy-GB"/>
        </w:rPr>
        <w:t xml:space="preserve">. Dyma ' r nodweddion hyn: </w:t>
      </w:r>
    </w:p>
    <w:p w14:paraId="313F36BF" w14:textId="77777777" w:rsidR="007C4FC8" w:rsidRDefault="007C4FC8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123FBF3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oedran; </w:t>
      </w:r>
    </w:p>
    <w:p w14:paraId="3C858CD1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anabledd;</w:t>
      </w:r>
    </w:p>
    <w:p w14:paraId="6A780B36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ailbennu rhywedd;</w:t>
      </w:r>
    </w:p>
    <w:p w14:paraId="1A52F5EE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priodas a phartneriaeth sifil; </w:t>
      </w:r>
    </w:p>
    <w:p w14:paraId="7BB160BB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beichiogrwydd a mamolaeth; </w:t>
      </w:r>
    </w:p>
    <w:p w14:paraId="5ED8EBC1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hil;</w:t>
      </w:r>
    </w:p>
    <w:p w14:paraId="42D934D6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crefydd neu gred; </w:t>
      </w:r>
    </w:p>
    <w:p w14:paraId="21CCDAE6" w14:textId="77777777" w:rsidR="007C4FC8" w:rsidRDefault="00E00AEE" w:rsidP="007C4F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rhyw; a</w:t>
      </w:r>
    </w:p>
    <w:p w14:paraId="4AF66546" w14:textId="77777777" w:rsidR="00CF57DC" w:rsidRPr="007A3493" w:rsidRDefault="00E00AEE" w:rsidP="007A349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A3493">
        <w:rPr>
          <w:rFonts w:ascii="Arial" w:hAnsi="Arial" w:cs="Arial"/>
          <w:lang w:val="cy-GB"/>
        </w:rPr>
        <w:t xml:space="preserve">cyfeiriadedd rhywiol. </w:t>
      </w:r>
      <w:r w:rsidR="00356448">
        <w:rPr>
          <w:rFonts w:ascii="Arial" w:hAnsi="Arial" w:cs="Arial"/>
          <w:lang w:val="cy-GB"/>
        </w:rPr>
        <w:t>Beth fyddai’r effeithiau hyn?</w:t>
      </w:r>
    </w:p>
    <w:p w14:paraId="6997FF5A" w14:textId="77777777" w:rsidR="00CF57DC" w:rsidRPr="0088129C" w:rsidRDefault="00CF57DC" w:rsidP="00CF57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72C0022" w14:textId="77777777" w:rsidR="00CF57DC" w:rsidRDefault="00356448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3E0DC310" w14:textId="77777777" w:rsidR="00CF57DC" w:rsidRDefault="00CF57DC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10104D2" w14:textId="511002A0" w:rsidR="00CF57DC" w:rsidRDefault="00CF57DC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418798" w14:textId="62FBB965" w:rsidR="007418B8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04362C" w14:textId="77777777" w:rsidR="007418B8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22B51F" w14:textId="21367DE1" w:rsidR="00CF57DC" w:rsidRDefault="00E00AEE" w:rsidP="00C851F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t>Cwestiwn 1</w:t>
      </w:r>
      <w:r w:rsidR="007418B8">
        <w:rPr>
          <w:rFonts w:ascii="Arial" w:hAnsi="Arial" w:cs="Arial"/>
          <w:b/>
          <w:bCs/>
          <w:lang w:val="cy-GB"/>
        </w:rPr>
        <w:t>5</w:t>
      </w:r>
      <w:r>
        <w:rPr>
          <w:rFonts w:ascii="Arial" w:hAnsi="Arial" w:cs="Arial"/>
          <w:lang w:val="cy-GB"/>
        </w:rPr>
        <w:t xml:space="preserve">: Hoffem wybod eich barn ynghylch a </w:t>
      </w:r>
      <w:r w:rsidR="00356448">
        <w:rPr>
          <w:rFonts w:ascii="Arial" w:hAnsi="Arial" w:cs="Arial"/>
          <w:lang w:val="cy-GB"/>
        </w:rPr>
        <w:t>allai’r</w:t>
      </w:r>
      <w:r>
        <w:rPr>
          <w:rFonts w:ascii="Arial" w:hAnsi="Arial" w:cs="Arial"/>
          <w:lang w:val="cy-GB"/>
        </w:rPr>
        <w:t xml:space="preserve"> Rheoliadau drafft gynnig unrhyw gyfleoedd i </w:t>
      </w:r>
      <w:r w:rsidR="00356448">
        <w:rPr>
          <w:rFonts w:ascii="Arial" w:hAnsi="Arial" w:cs="Arial"/>
          <w:lang w:val="cy-GB"/>
        </w:rPr>
        <w:t>wrthdroi’r dirywiad</w:t>
      </w:r>
      <w:r>
        <w:rPr>
          <w:rFonts w:ascii="Arial" w:hAnsi="Arial" w:cs="Arial"/>
          <w:lang w:val="cy-GB"/>
        </w:rPr>
        <w:t xml:space="preserve"> </w:t>
      </w:r>
      <w:r w:rsidR="00356448">
        <w:rPr>
          <w:rFonts w:ascii="Arial" w:hAnsi="Arial" w:cs="Arial"/>
          <w:lang w:val="cy-GB"/>
        </w:rPr>
        <w:t>ym mioamrywiaeth Cymru</w:t>
      </w:r>
      <w:r>
        <w:rPr>
          <w:rFonts w:ascii="Arial" w:hAnsi="Arial" w:cs="Arial"/>
          <w:lang w:val="cy-GB"/>
        </w:rPr>
        <w:t xml:space="preserve">, yn unol â </w:t>
      </w:r>
      <w:r w:rsidR="00356448" w:rsidRPr="00FC226C">
        <w:rPr>
          <w:rFonts w:ascii="Arial" w:hAnsi="Arial" w:cs="Arial"/>
          <w:lang w:val="cy-GB"/>
        </w:rPr>
        <w:t>Chynllun Adfer Natur Cymru</w:t>
      </w:r>
      <w:r w:rsidRPr="00FC226C">
        <w:rPr>
          <w:rFonts w:ascii="Arial" w:hAnsi="Arial" w:cs="Arial"/>
          <w:lang w:val="cy-GB"/>
        </w:rPr>
        <w:t>.</w:t>
      </w:r>
      <w:r w:rsidRPr="00FC226C">
        <w:rPr>
          <w:rStyle w:val="FootnoteReference"/>
          <w:rFonts w:ascii="Arial" w:hAnsi="Arial" w:cs="Arial"/>
          <w:lang w:val="en-US"/>
        </w:rPr>
        <w:footnoteReference w:id="3"/>
      </w:r>
      <w:r>
        <w:rPr>
          <w:rFonts w:ascii="Arial" w:hAnsi="Arial" w:cs="Arial"/>
          <w:lang w:val="cy-GB"/>
        </w:rPr>
        <w:t xml:space="preserve"> </w:t>
      </w:r>
    </w:p>
    <w:p w14:paraId="418B2F04" w14:textId="77777777" w:rsidR="00CF57DC" w:rsidRDefault="00CF57DC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97949B" w14:textId="77777777" w:rsidR="00CF57DC" w:rsidRDefault="00356448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Beth fyddai’r effeithiau hyn?</w:t>
      </w:r>
    </w:p>
    <w:p w14:paraId="392CC438" w14:textId="77777777" w:rsidR="00CF57DC" w:rsidRPr="0088129C" w:rsidRDefault="00CF57DC" w:rsidP="00CF57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705DE2" w14:textId="77777777" w:rsidR="00CF57DC" w:rsidRDefault="00356448" w:rsidP="00CF57D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42CE49CB" w14:textId="77777777" w:rsidR="00CF57DC" w:rsidRDefault="00CF57DC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EF1CE67" w14:textId="06D1E41D" w:rsidR="00A35D21" w:rsidRDefault="00A35D21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D28E81B" w14:textId="655D16CB" w:rsidR="007418B8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F40526C" w14:textId="77777777" w:rsidR="007418B8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D884792" w14:textId="71A29F9B" w:rsidR="003971B4" w:rsidRPr="00FC226C" w:rsidRDefault="00E00AEE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Cwestiwn 1</w:t>
      </w:r>
      <w:r w:rsidR="007418B8">
        <w:rPr>
          <w:rFonts w:ascii="Arial" w:hAnsi="Arial" w:cs="Arial"/>
          <w:b/>
          <w:bCs/>
          <w:lang w:val="cy-GB"/>
        </w:rPr>
        <w:t>6</w:t>
      </w:r>
      <w:r w:rsidRPr="0088129C">
        <w:rPr>
          <w:rFonts w:ascii="Arial" w:hAnsi="Arial" w:cs="Arial"/>
          <w:b/>
          <w:bCs/>
          <w:lang w:val="cy-GB"/>
        </w:rPr>
        <w:t xml:space="preserve">: </w:t>
      </w:r>
      <w:r w:rsidR="00C4283D" w:rsidRPr="00C4283D">
        <w:rPr>
          <w:rFonts w:ascii="Arial" w:hAnsi="Arial" w:cs="Arial"/>
          <w:bCs/>
          <w:lang w:val="cy-GB"/>
        </w:rPr>
        <w:t>H</w:t>
      </w:r>
      <w:r w:rsidR="00C4283D" w:rsidRPr="00C4283D">
        <w:rPr>
          <w:rFonts w:ascii="Arial" w:hAnsi="Arial" w:cs="Arial"/>
        </w:rPr>
        <w:t>offem gael eich barn ar effeithiau</w:t>
      </w:r>
      <w:r w:rsidR="00C4283D">
        <w:rPr>
          <w:rFonts w:ascii="Arial" w:hAnsi="Arial" w:cs="Arial"/>
        </w:rPr>
        <w:t>’r Rheoliadau drafft</w:t>
      </w:r>
      <w:r w:rsidR="00C4283D" w:rsidRPr="00C4283D">
        <w:rPr>
          <w:rFonts w:ascii="Arial" w:hAnsi="Arial" w:cs="Arial"/>
        </w:rPr>
        <w:t xml:space="preserve"> </w:t>
      </w:r>
      <w:r w:rsidR="00C4283D" w:rsidRPr="00FC226C">
        <w:rPr>
          <w:rFonts w:ascii="Arial" w:hAnsi="Arial" w:cs="Arial"/>
        </w:rPr>
        <w:t>ar y Gymraeg, yn benodol o ran cyfleoedd i bobl ddefnyddio’r Gymraeg, ac o ran peidio â thrin y Gymraeg yn llai ffafriol na’r Saesneg.</w:t>
      </w:r>
      <w:r w:rsidRPr="00FC226C">
        <w:rPr>
          <w:rFonts w:ascii="Arial" w:hAnsi="Arial" w:cs="Arial"/>
          <w:lang w:val="cy-GB"/>
        </w:rPr>
        <w:t> </w:t>
      </w:r>
    </w:p>
    <w:p w14:paraId="102E7326" w14:textId="77777777" w:rsidR="00C4283D" w:rsidRPr="00FC226C" w:rsidRDefault="00C4283D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1043ABD" w14:textId="77777777" w:rsidR="003971B4" w:rsidRPr="00FC226C" w:rsidRDefault="00356448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C226C">
        <w:rPr>
          <w:rFonts w:ascii="Arial" w:hAnsi="Arial" w:cs="Arial"/>
          <w:lang w:val="en-US"/>
        </w:rPr>
        <w:t>Beth fyddai’r effeithiau hyn?</w:t>
      </w:r>
    </w:p>
    <w:p w14:paraId="7A4E5EDD" w14:textId="77777777" w:rsidR="003971B4" w:rsidRPr="00FC226C" w:rsidRDefault="003971B4" w:rsidP="00397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B9A4E4E" w14:textId="77777777" w:rsidR="0060728C" w:rsidRPr="00FC226C" w:rsidRDefault="00356448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C226C">
        <w:rPr>
          <w:rFonts w:ascii="Arial" w:hAnsi="Arial" w:cs="Arial"/>
          <w:lang w:val="cy-GB"/>
        </w:rPr>
        <w:t>Ysgrifennwch</w:t>
      </w:r>
      <w:r w:rsidR="00E00AEE" w:rsidRPr="00FC226C">
        <w:rPr>
          <w:rFonts w:ascii="Arial" w:hAnsi="Arial" w:cs="Arial"/>
          <w:lang w:val="cy-GB"/>
        </w:rPr>
        <w:t xml:space="preserve"> yma:</w:t>
      </w:r>
    </w:p>
    <w:p w14:paraId="59BAD04A" w14:textId="77777777" w:rsidR="0060728C" w:rsidRPr="00FC226C" w:rsidRDefault="0060728C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D58B6F" w14:textId="21A6C98F" w:rsidR="003971B4" w:rsidRDefault="00E00AEE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C226C">
        <w:rPr>
          <w:rFonts w:ascii="Arial" w:hAnsi="Arial" w:cs="Arial"/>
          <w:lang w:val="cy-GB"/>
        </w:rPr>
        <w:t> </w:t>
      </w:r>
    </w:p>
    <w:p w14:paraId="168F4200" w14:textId="10E3C5AE" w:rsidR="007418B8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D236939" w14:textId="77777777" w:rsidR="007418B8" w:rsidRPr="00FC226C" w:rsidRDefault="007418B8" w:rsidP="00397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37DC7C" w14:textId="77777777" w:rsidR="00DC7273" w:rsidRDefault="00DC727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11531863" w14:textId="5D083721" w:rsidR="003971B4" w:rsidRPr="00FC226C" w:rsidRDefault="007418B8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lastRenderedPageBreak/>
        <w:t>Cwestiwn 17</w:t>
      </w:r>
      <w:r w:rsidR="00E00AEE" w:rsidRPr="00FC226C">
        <w:rPr>
          <w:rFonts w:ascii="Arial" w:hAnsi="Arial" w:cs="Arial"/>
          <w:lang w:val="cy-GB"/>
        </w:rPr>
        <w:t xml:space="preserve">: </w:t>
      </w:r>
      <w:r w:rsidR="00C4283D" w:rsidRPr="00FC226C">
        <w:rPr>
          <w:rFonts w:ascii="Arial" w:hAnsi="Arial" w:cs="Arial"/>
        </w:rPr>
        <w:t>Eglurwch hefyd sut rydych chi’n credu y gallai’r Rheoliadau drafft gael eu llunio neu eu haddasu er mwyn cael effeithiau cadarnhaol ar gyfleoedd i bobl ddefnyddio’r Gymraeg ac ar beidio â thrin y Gymraeg yn llai ffafriol na’r Saesneg; a pheidio â chael effeithiau andwyol ar gyfleoedd i bobl ddefnyddio’r Gymraeg ac ar beidio â thrin y Gymraeg yn llai ffafriol na’r Saesneg.</w:t>
      </w:r>
    </w:p>
    <w:p w14:paraId="3BDB5991" w14:textId="77777777" w:rsidR="00C4283D" w:rsidRPr="00FC226C" w:rsidRDefault="00C4283D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907F414" w14:textId="77777777" w:rsidR="0060728C" w:rsidRDefault="00356448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C226C">
        <w:rPr>
          <w:rFonts w:ascii="Arial" w:hAnsi="Arial" w:cs="Arial"/>
          <w:lang w:val="cy-GB"/>
        </w:rPr>
        <w:t>Ysgrifennwch</w:t>
      </w:r>
      <w:r w:rsidR="00E00AEE" w:rsidRPr="00FC226C">
        <w:rPr>
          <w:rFonts w:ascii="Arial" w:hAnsi="Arial" w:cs="Arial"/>
          <w:lang w:val="cy-GB"/>
        </w:rPr>
        <w:t xml:space="preserve"> yma:</w:t>
      </w:r>
    </w:p>
    <w:p w14:paraId="712B8C63" w14:textId="0013B7BC" w:rsidR="00917D40" w:rsidRDefault="00917D40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7C4858" w14:textId="2DF00F6B" w:rsidR="00DC7273" w:rsidRDefault="00DC7273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8C4CE3" w14:textId="3A6E8000" w:rsidR="00DC7273" w:rsidRDefault="00DC7273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314A41" w14:textId="77777777" w:rsidR="00DC7273" w:rsidRDefault="00DC7273" w:rsidP="006072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DA6E3D" w14:textId="3D123F50" w:rsidR="00B55A31" w:rsidRPr="00B55A31" w:rsidRDefault="00E00AEE" w:rsidP="007418B8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7418B8">
        <w:rPr>
          <w:rFonts w:ascii="Arial" w:hAnsi="Arial" w:cs="Arial"/>
          <w:b/>
          <w:bCs/>
          <w:lang w:val="cy-GB"/>
        </w:rPr>
        <w:t>18</w:t>
      </w:r>
      <w:r>
        <w:rPr>
          <w:rFonts w:ascii="Arial" w:hAnsi="Arial" w:cs="Arial"/>
          <w:bCs/>
          <w:lang w:val="cy-GB"/>
        </w:rPr>
        <w:t xml:space="preserve">: </w:t>
      </w:r>
      <w:r w:rsidR="00B55A31" w:rsidRPr="00FC226C">
        <w:rPr>
          <w:rFonts w:ascii="Arial" w:hAnsi="Arial" w:cs="Arial"/>
        </w:rPr>
        <w:t>Rydym wedi gofyn nifer o gwestiynau penodol. Os oes unrhyw faterion cysylltiedig nad ydym wedi mynd i’r afael â nhw'n benodol, neu</w:t>
      </w:r>
      <w:r w:rsidR="00B55A31">
        <w:rPr>
          <w:rFonts w:ascii="Arial" w:hAnsi="Arial" w:cs="Arial"/>
        </w:rPr>
        <w:t xml:space="preserve"> os oes gennych unrhyw sylwadau ar agweddau penodol ar y Rheoliadau neu’r Canllawiau drafft, </w:t>
      </w:r>
      <w:r w:rsidR="00B55A31" w:rsidRPr="00B55A31">
        <w:rPr>
          <w:rFonts w:ascii="Arial" w:hAnsi="Arial" w:cs="Arial"/>
        </w:rPr>
        <w:t>defnyddiwch y blwch hwn i'w nodi.</w:t>
      </w:r>
      <w:r w:rsidR="00B55A31">
        <w:rPr>
          <w:rFonts w:ascii="Arial" w:hAnsi="Arial" w:cs="Arial"/>
        </w:rPr>
        <w:t xml:space="preserve"> Darparwch gymaint ag sy’n bosib o fanylion.</w:t>
      </w:r>
    </w:p>
    <w:p w14:paraId="61C3C1CC" w14:textId="77777777" w:rsidR="003971B4" w:rsidRPr="0088129C" w:rsidRDefault="00E00AEE" w:rsidP="00397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14:paraId="2DEE8C52" w14:textId="77777777" w:rsidR="003971B4" w:rsidRDefault="00B55A31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Ysgrifennwch</w:t>
      </w:r>
      <w:r w:rsidR="00E00AEE" w:rsidRPr="0088129C">
        <w:rPr>
          <w:rFonts w:ascii="Arial" w:hAnsi="Arial" w:cs="Arial"/>
          <w:lang w:val="cy-GB"/>
        </w:rPr>
        <w:t xml:space="preserve"> yma:</w:t>
      </w:r>
    </w:p>
    <w:p w14:paraId="3389FE21" w14:textId="77777777" w:rsidR="003971B4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E717BF" w14:textId="77777777" w:rsidR="003971B4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F86D978" w14:textId="77777777" w:rsidR="003971B4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51BDB1" w14:textId="77777777" w:rsidR="003971B4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E6F4C3" w14:textId="77777777" w:rsidR="003971B4" w:rsidRDefault="003971B4" w:rsidP="003971B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489EED" w14:textId="77777777" w:rsidR="003971B4" w:rsidRPr="0088129C" w:rsidRDefault="003971B4" w:rsidP="00397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105CBE1" w14:textId="77777777" w:rsidR="003971B4" w:rsidRPr="0088129C" w:rsidRDefault="00E00AEE" w:rsidP="00397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D403B7" w:rsidRPr="00C4283D" w14:paraId="3E3B6CB9" w14:textId="77777777" w:rsidTr="00C756E9">
        <w:tc>
          <w:tcPr>
            <w:tcW w:w="10232" w:type="dxa"/>
          </w:tcPr>
          <w:p w14:paraId="666B5226" w14:textId="77777777" w:rsidR="00B55A31" w:rsidRPr="00FC226C" w:rsidRDefault="00C4283D" w:rsidP="00C75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C226C">
              <w:rPr>
                <w:rFonts w:ascii="Arial" w:hAnsi="Arial" w:cs="Arial"/>
              </w:rPr>
              <w:t>Mae ymatebion i ymgynghoriadau yn debygol o gael eu gwneud yn gyhoeddus, ar y rhyngrwyd neu mewn adroddiad. Os byddai'n well gennych i'ch ymateb aros yn ddienw, ticiwch yma.</w:t>
            </w:r>
            <w:r w:rsidRPr="00FC226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08C6C4C9" w14:textId="77777777" w:rsidR="00C8484B" w:rsidRPr="00C4283D" w:rsidRDefault="00C8484B" w:rsidP="00C8484B">
      <w:pPr>
        <w:rPr>
          <w:rFonts w:ascii="Arial" w:hAnsi="Arial" w:cs="Arial"/>
        </w:rPr>
      </w:pPr>
    </w:p>
    <w:p w14:paraId="4C7802C0" w14:textId="77777777" w:rsidR="004C16E5" w:rsidRPr="00C4283D" w:rsidRDefault="004C16E5" w:rsidP="00C8484B">
      <w:pPr>
        <w:rPr>
          <w:rFonts w:ascii="Arial" w:hAnsi="Arial" w:cs="Arial"/>
        </w:rPr>
      </w:pPr>
      <w:bookmarkStart w:id="1" w:name="cysill"/>
      <w:bookmarkEnd w:id="1"/>
    </w:p>
    <w:sectPr w:rsidR="004C16E5" w:rsidRPr="00C4283D" w:rsidSect="001D3211">
      <w:pgSz w:w="11900" w:h="16840"/>
      <w:pgMar w:top="993" w:right="1127" w:bottom="0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E7C47" w16cid:durableId="21069D6A"/>
  <w16cid:commentId w16cid:paraId="27FBB15F" w16cid:durableId="21069D6B"/>
  <w16cid:commentId w16cid:paraId="3B01B6F9" w16cid:durableId="21069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426E" w14:textId="77777777" w:rsidR="0011257A" w:rsidRDefault="0011257A">
      <w:r>
        <w:separator/>
      </w:r>
    </w:p>
  </w:endnote>
  <w:endnote w:type="continuationSeparator" w:id="0">
    <w:p w14:paraId="0C0D83CD" w14:textId="77777777" w:rsidR="0011257A" w:rsidRDefault="0011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6509" w14:textId="77777777" w:rsidR="0011257A" w:rsidRDefault="0011257A" w:rsidP="004C16E5">
      <w:r>
        <w:separator/>
      </w:r>
    </w:p>
  </w:footnote>
  <w:footnote w:type="continuationSeparator" w:id="0">
    <w:p w14:paraId="5975B7C5" w14:textId="77777777" w:rsidR="0011257A" w:rsidRDefault="0011257A" w:rsidP="004C16E5">
      <w:r>
        <w:continuationSeparator/>
      </w:r>
    </w:p>
  </w:footnote>
  <w:footnote w:id="1">
    <w:p w14:paraId="0B6B6611" w14:textId="77777777" w:rsidR="00DB4116" w:rsidRPr="00DB4116" w:rsidRDefault="00DB4116" w:rsidP="00DB4116">
      <w:pPr>
        <w:pStyle w:val="N2"/>
        <w:numPr>
          <w:ilvl w:val="0"/>
          <w:numId w:val="0"/>
        </w:numPr>
        <w:rPr>
          <w:rFonts w:ascii="Arial" w:hAnsi="Arial" w:cs="Arial"/>
          <w:sz w:val="20"/>
        </w:rPr>
      </w:pPr>
      <w:r w:rsidRPr="00DB4116">
        <w:rPr>
          <w:rStyle w:val="FootnoteReference"/>
          <w:rFonts w:ascii="Arial" w:hAnsi="Arial" w:cs="Arial"/>
          <w:sz w:val="20"/>
        </w:rPr>
        <w:footnoteRef/>
      </w:r>
      <w:r w:rsidRPr="00DB4116">
        <w:rPr>
          <w:rFonts w:ascii="Arial" w:hAnsi="Arial" w:cs="Arial"/>
          <w:sz w:val="20"/>
        </w:rPr>
        <w:t xml:space="preserve"> </w:t>
      </w:r>
      <w:r w:rsidRPr="00DB4116">
        <w:rPr>
          <w:rFonts w:ascii="Arial" w:hAnsi="Arial" w:cs="Arial"/>
          <w:sz w:val="20"/>
          <w:lang w:val="cy-GB"/>
        </w:rPr>
        <w:t>At ddibenion y rheoliad hwn, mae “da byw” yn cynnwys unrhyw greadur a gedwir i gynhyrchu bwyd, gwlân, crwyn neu ffwr, neu at ddibenion ei ddefnyddio wrth ffermio tir.</w:t>
      </w:r>
    </w:p>
    <w:p w14:paraId="46C062DA" w14:textId="6F1B752E" w:rsidR="00DB4116" w:rsidRDefault="00DB4116">
      <w:pPr>
        <w:pStyle w:val="FootnoteText"/>
      </w:pPr>
    </w:p>
  </w:footnote>
  <w:footnote w:id="2">
    <w:p w14:paraId="0594BA21" w14:textId="77777777" w:rsidR="00D10C67" w:rsidRPr="00CF57DC" w:rsidRDefault="00D10C67">
      <w:pPr>
        <w:pStyle w:val="FootnoteText"/>
        <w:rPr>
          <w:rFonts w:ascii="Arial" w:hAnsi="Arial" w:cs="Arial"/>
        </w:rPr>
      </w:pPr>
      <w:r w:rsidRPr="00CF57DC">
        <w:rPr>
          <w:rStyle w:val="FootnoteReference"/>
          <w:rFonts w:ascii="Arial" w:hAnsi="Arial" w:cs="Arial"/>
        </w:rPr>
        <w:footnoteRef/>
      </w:r>
      <w:r w:rsidRPr="00CF57DC">
        <w:rPr>
          <w:rFonts w:ascii="Arial" w:hAnsi="Arial" w:cs="Arial"/>
          <w:lang w:val="cy-GB"/>
        </w:rPr>
        <w:t xml:space="preserve"> </w:t>
      </w:r>
      <w:hyperlink r:id="rId1" w:history="1">
        <w:r w:rsidRPr="00FB0E96">
          <w:rPr>
            <w:rStyle w:val="Hyperlink"/>
            <w:rFonts w:ascii="Arial" w:hAnsi="Arial" w:cs="Arial"/>
            <w:lang w:val="cy-GB"/>
          </w:rPr>
          <w:t xml:space="preserve"> www.legislation.gov.uk/ukpga/2010/15/contents</w:t>
        </w:r>
      </w:hyperlink>
      <w:r w:rsidRPr="00CF57DC">
        <w:rPr>
          <w:rFonts w:ascii="Arial" w:hAnsi="Arial" w:cs="Arial"/>
          <w:lang w:val="cy-GB"/>
        </w:rPr>
        <w:t xml:space="preserve"> </w:t>
      </w:r>
    </w:p>
  </w:footnote>
  <w:footnote w:id="3">
    <w:p w14:paraId="35B53AC3" w14:textId="77777777" w:rsidR="00D10C67" w:rsidRPr="007F0BD6" w:rsidRDefault="00D10C67">
      <w:pPr>
        <w:pStyle w:val="FootnoteText"/>
        <w:rPr>
          <w:rFonts w:ascii="Arial" w:hAnsi="Arial" w:cs="Arial"/>
        </w:rPr>
      </w:pPr>
      <w:r w:rsidRPr="007F0BD6">
        <w:rPr>
          <w:rStyle w:val="FootnoteReference"/>
          <w:rFonts w:ascii="Arial" w:hAnsi="Arial" w:cs="Arial"/>
        </w:rPr>
        <w:footnoteRef/>
      </w:r>
      <w:r w:rsidRPr="007F0BD6">
        <w:rPr>
          <w:rFonts w:ascii="Arial" w:hAnsi="Arial" w:cs="Arial"/>
          <w:lang w:val="cy-GB"/>
        </w:rPr>
        <w:t xml:space="preserve"> </w:t>
      </w:r>
      <w:hyperlink r:id="rId2" w:history="1">
        <w:r w:rsidR="00356448" w:rsidRPr="00FC226C">
          <w:rPr>
            <w:rStyle w:val="Hyperlink"/>
            <w:rFonts w:ascii="Arial" w:hAnsi="Arial" w:cs="Arial"/>
          </w:rPr>
          <w:t>https://www.biodiversitywales.org.uk/Cynllun-Adfer-Natur-Cymru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6F3"/>
    <w:multiLevelType w:val="hybridMultilevel"/>
    <w:tmpl w:val="3BF6A4DA"/>
    <w:lvl w:ilvl="0" w:tplc="CD26D65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2B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EBB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882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63D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C39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82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6AA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490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F0D3F"/>
    <w:multiLevelType w:val="hybridMultilevel"/>
    <w:tmpl w:val="C22A4C40"/>
    <w:lvl w:ilvl="0" w:tplc="E432036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8E7EF03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6BA5DF4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D1FE9BA0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EEA499D0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6CE281BE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C4AEEAF4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564BA6C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BAA1C9C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9266A86"/>
    <w:multiLevelType w:val="hybridMultilevel"/>
    <w:tmpl w:val="BD120110"/>
    <w:lvl w:ilvl="0" w:tplc="8F320C7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C00AEE3C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6D2931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AA6EDE80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64E2B4AA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508ED520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CC102A60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9BECF2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C22E064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44407D1"/>
    <w:multiLevelType w:val="hybridMultilevel"/>
    <w:tmpl w:val="0E2E51C4"/>
    <w:lvl w:ilvl="0" w:tplc="31CE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EE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63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5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41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65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9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E0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8C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13AC0732">
      <w:start w:val="1"/>
      <w:numFmt w:val="decimal"/>
      <w:lvlText w:val="%1."/>
      <w:lvlJc w:val="left"/>
      <w:pPr>
        <w:ind w:left="720" w:hanging="360"/>
      </w:pPr>
    </w:lvl>
    <w:lvl w:ilvl="1" w:tplc="4868293E" w:tentative="1">
      <w:start w:val="1"/>
      <w:numFmt w:val="lowerLetter"/>
      <w:lvlText w:val="%2."/>
      <w:lvlJc w:val="left"/>
      <w:pPr>
        <w:ind w:left="1440" w:hanging="360"/>
      </w:pPr>
    </w:lvl>
    <w:lvl w:ilvl="2" w:tplc="8BD29376" w:tentative="1">
      <w:start w:val="1"/>
      <w:numFmt w:val="lowerRoman"/>
      <w:lvlText w:val="%3."/>
      <w:lvlJc w:val="right"/>
      <w:pPr>
        <w:ind w:left="2160" w:hanging="180"/>
      </w:pPr>
    </w:lvl>
    <w:lvl w:ilvl="3" w:tplc="A6269BF6" w:tentative="1">
      <w:start w:val="1"/>
      <w:numFmt w:val="decimal"/>
      <w:lvlText w:val="%4."/>
      <w:lvlJc w:val="left"/>
      <w:pPr>
        <w:ind w:left="2880" w:hanging="360"/>
      </w:pPr>
    </w:lvl>
    <w:lvl w:ilvl="4" w:tplc="BAEC9E5E" w:tentative="1">
      <w:start w:val="1"/>
      <w:numFmt w:val="lowerLetter"/>
      <w:lvlText w:val="%5."/>
      <w:lvlJc w:val="left"/>
      <w:pPr>
        <w:ind w:left="3600" w:hanging="360"/>
      </w:pPr>
    </w:lvl>
    <w:lvl w:ilvl="5" w:tplc="F9C6DB36" w:tentative="1">
      <w:start w:val="1"/>
      <w:numFmt w:val="lowerRoman"/>
      <w:lvlText w:val="%6."/>
      <w:lvlJc w:val="right"/>
      <w:pPr>
        <w:ind w:left="4320" w:hanging="180"/>
      </w:pPr>
    </w:lvl>
    <w:lvl w:ilvl="6" w:tplc="5B787BF2" w:tentative="1">
      <w:start w:val="1"/>
      <w:numFmt w:val="decimal"/>
      <w:lvlText w:val="%7."/>
      <w:lvlJc w:val="left"/>
      <w:pPr>
        <w:ind w:left="5040" w:hanging="360"/>
      </w:pPr>
    </w:lvl>
    <w:lvl w:ilvl="7" w:tplc="6130E9A2" w:tentative="1">
      <w:start w:val="1"/>
      <w:numFmt w:val="lowerLetter"/>
      <w:lvlText w:val="%8."/>
      <w:lvlJc w:val="left"/>
      <w:pPr>
        <w:ind w:left="5760" w:hanging="360"/>
      </w:pPr>
    </w:lvl>
    <w:lvl w:ilvl="8" w:tplc="83EEC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3F1F"/>
    <w:multiLevelType w:val="hybridMultilevel"/>
    <w:tmpl w:val="7554AC26"/>
    <w:lvl w:ilvl="0" w:tplc="82323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D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520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2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CD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7E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B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C3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2E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33FC"/>
    <w:multiLevelType w:val="hybridMultilevel"/>
    <w:tmpl w:val="BDC85472"/>
    <w:lvl w:ilvl="0" w:tplc="C3C0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3604" w:tentative="1">
      <w:start w:val="1"/>
      <w:numFmt w:val="lowerLetter"/>
      <w:lvlText w:val="%2."/>
      <w:lvlJc w:val="left"/>
      <w:pPr>
        <w:ind w:left="1440" w:hanging="360"/>
      </w:pPr>
    </w:lvl>
    <w:lvl w:ilvl="2" w:tplc="B212F53A" w:tentative="1">
      <w:start w:val="1"/>
      <w:numFmt w:val="lowerRoman"/>
      <w:lvlText w:val="%3."/>
      <w:lvlJc w:val="right"/>
      <w:pPr>
        <w:ind w:left="2160" w:hanging="180"/>
      </w:pPr>
    </w:lvl>
    <w:lvl w:ilvl="3" w:tplc="7194A590" w:tentative="1">
      <w:start w:val="1"/>
      <w:numFmt w:val="decimal"/>
      <w:lvlText w:val="%4."/>
      <w:lvlJc w:val="left"/>
      <w:pPr>
        <w:ind w:left="2880" w:hanging="360"/>
      </w:pPr>
    </w:lvl>
    <w:lvl w:ilvl="4" w:tplc="F4BEC506" w:tentative="1">
      <w:start w:val="1"/>
      <w:numFmt w:val="lowerLetter"/>
      <w:lvlText w:val="%5."/>
      <w:lvlJc w:val="left"/>
      <w:pPr>
        <w:ind w:left="3600" w:hanging="360"/>
      </w:pPr>
    </w:lvl>
    <w:lvl w:ilvl="5" w:tplc="12B2A9D4" w:tentative="1">
      <w:start w:val="1"/>
      <w:numFmt w:val="lowerRoman"/>
      <w:lvlText w:val="%6."/>
      <w:lvlJc w:val="right"/>
      <w:pPr>
        <w:ind w:left="4320" w:hanging="180"/>
      </w:pPr>
    </w:lvl>
    <w:lvl w:ilvl="6" w:tplc="C73821FC" w:tentative="1">
      <w:start w:val="1"/>
      <w:numFmt w:val="decimal"/>
      <w:lvlText w:val="%7."/>
      <w:lvlJc w:val="left"/>
      <w:pPr>
        <w:ind w:left="5040" w:hanging="360"/>
      </w:pPr>
    </w:lvl>
    <w:lvl w:ilvl="7" w:tplc="0CF46F54" w:tentative="1">
      <w:start w:val="1"/>
      <w:numFmt w:val="lowerLetter"/>
      <w:lvlText w:val="%8."/>
      <w:lvlJc w:val="left"/>
      <w:pPr>
        <w:ind w:left="5760" w:hanging="360"/>
      </w:pPr>
    </w:lvl>
    <w:lvl w:ilvl="8" w:tplc="6674C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A61DB"/>
    <w:multiLevelType w:val="hybridMultilevel"/>
    <w:tmpl w:val="D76ABEE2"/>
    <w:lvl w:ilvl="0" w:tplc="7564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47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EE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7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A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A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C8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D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E6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4774"/>
    <w:multiLevelType w:val="hybridMultilevel"/>
    <w:tmpl w:val="CD56E0F8"/>
    <w:lvl w:ilvl="0" w:tplc="191ED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21206" w:tentative="1">
      <w:start w:val="1"/>
      <w:numFmt w:val="lowerLetter"/>
      <w:lvlText w:val="%2."/>
      <w:lvlJc w:val="left"/>
      <w:pPr>
        <w:ind w:left="1440" w:hanging="360"/>
      </w:pPr>
    </w:lvl>
    <w:lvl w:ilvl="2" w:tplc="F126D842" w:tentative="1">
      <w:start w:val="1"/>
      <w:numFmt w:val="lowerRoman"/>
      <w:lvlText w:val="%3."/>
      <w:lvlJc w:val="right"/>
      <w:pPr>
        <w:ind w:left="2160" w:hanging="180"/>
      </w:pPr>
    </w:lvl>
    <w:lvl w:ilvl="3" w:tplc="F504292A" w:tentative="1">
      <w:start w:val="1"/>
      <w:numFmt w:val="decimal"/>
      <w:lvlText w:val="%4."/>
      <w:lvlJc w:val="left"/>
      <w:pPr>
        <w:ind w:left="2880" w:hanging="360"/>
      </w:pPr>
    </w:lvl>
    <w:lvl w:ilvl="4" w:tplc="825ED284" w:tentative="1">
      <w:start w:val="1"/>
      <w:numFmt w:val="lowerLetter"/>
      <w:lvlText w:val="%5."/>
      <w:lvlJc w:val="left"/>
      <w:pPr>
        <w:ind w:left="3600" w:hanging="360"/>
      </w:pPr>
    </w:lvl>
    <w:lvl w:ilvl="5" w:tplc="913C3B10" w:tentative="1">
      <w:start w:val="1"/>
      <w:numFmt w:val="lowerRoman"/>
      <w:lvlText w:val="%6."/>
      <w:lvlJc w:val="right"/>
      <w:pPr>
        <w:ind w:left="4320" w:hanging="180"/>
      </w:pPr>
    </w:lvl>
    <w:lvl w:ilvl="6" w:tplc="3F923AAE" w:tentative="1">
      <w:start w:val="1"/>
      <w:numFmt w:val="decimal"/>
      <w:lvlText w:val="%7."/>
      <w:lvlJc w:val="left"/>
      <w:pPr>
        <w:ind w:left="5040" w:hanging="360"/>
      </w:pPr>
    </w:lvl>
    <w:lvl w:ilvl="7" w:tplc="B7908F76" w:tentative="1">
      <w:start w:val="1"/>
      <w:numFmt w:val="lowerLetter"/>
      <w:lvlText w:val="%8."/>
      <w:lvlJc w:val="left"/>
      <w:pPr>
        <w:ind w:left="5760" w:hanging="360"/>
      </w:pPr>
    </w:lvl>
    <w:lvl w:ilvl="8" w:tplc="42F06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DDA"/>
    <w:multiLevelType w:val="hybridMultilevel"/>
    <w:tmpl w:val="C2780CAA"/>
    <w:lvl w:ilvl="0" w:tplc="7AD6F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7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AB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8D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3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A9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61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0B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C3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16A7"/>
    <w:multiLevelType w:val="hybridMultilevel"/>
    <w:tmpl w:val="87404B1C"/>
    <w:lvl w:ilvl="0" w:tplc="F2CC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9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C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E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E9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0A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8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E3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2A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0A93"/>
    <w:multiLevelType w:val="hybridMultilevel"/>
    <w:tmpl w:val="C7EC5AAA"/>
    <w:lvl w:ilvl="0" w:tplc="19B6A1C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B9707CF6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5BF43BC6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A0927668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F33E1C34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52841FC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94A9CE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D6C6228E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CDEAE48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FD83183"/>
    <w:multiLevelType w:val="multilevel"/>
    <w:tmpl w:val="40C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E42E1"/>
    <w:multiLevelType w:val="multilevel"/>
    <w:tmpl w:val="2FBA5A70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3F04B4B"/>
    <w:multiLevelType w:val="hybridMultilevel"/>
    <w:tmpl w:val="D15C43A0"/>
    <w:lvl w:ilvl="0" w:tplc="04987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66D4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E094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80A6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479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5CFC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64FD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540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F845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043D5"/>
    <w:multiLevelType w:val="hybridMultilevel"/>
    <w:tmpl w:val="0FEAFD82"/>
    <w:lvl w:ilvl="0" w:tplc="8E10A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67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9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4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A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61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A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7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6A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E7B4F"/>
    <w:multiLevelType w:val="hybridMultilevel"/>
    <w:tmpl w:val="D32033D2"/>
    <w:lvl w:ilvl="0" w:tplc="92184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F5ED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1A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1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AE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0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07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606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3"/>
  </w:num>
  <w:num w:numId="17">
    <w:abstractNumId w:val="12"/>
  </w:num>
  <w:num w:numId="18">
    <w:abstractNumId w:val="16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1F9F"/>
    <w:rsid w:val="000029D1"/>
    <w:rsid w:val="00007E0D"/>
    <w:rsid w:val="000117BF"/>
    <w:rsid w:val="0001748F"/>
    <w:rsid w:val="00021F45"/>
    <w:rsid w:val="00040C6E"/>
    <w:rsid w:val="000426A3"/>
    <w:rsid w:val="0004428D"/>
    <w:rsid w:val="00044746"/>
    <w:rsid w:val="00062BC4"/>
    <w:rsid w:val="00076E80"/>
    <w:rsid w:val="0008076F"/>
    <w:rsid w:val="00081D75"/>
    <w:rsid w:val="00092260"/>
    <w:rsid w:val="000D0908"/>
    <w:rsid w:val="000D5C0A"/>
    <w:rsid w:val="000F1331"/>
    <w:rsid w:val="000F6510"/>
    <w:rsid w:val="00103135"/>
    <w:rsid w:val="001053DA"/>
    <w:rsid w:val="0011257A"/>
    <w:rsid w:val="00115E0D"/>
    <w:rsid w:val="00121973"/>
    <w:rsid w:val="00132AA7"/>
    <w:rsid w:val="00156964"/>
    <w:rsid w:val="001648F6"/>
    <w:rsid w:val="0016531D"/>
    <w:rsid w:val="0016768B"/>
    <w:rsid w:val="00177FF2"/>
    <w:rsid w:val="00182241"/>
    <w:rsid w:val="00183904"/>
    <w:rsid w:val="00193B46"/>
    <w:rsid w:val="001B7D89"/>
    <w:rsid w:val="001C29FF"/>
    <w:rsid w:val="001D237F"/>
    <w:rsid w:val="001D3211"/>
    <w:rsid w:val="001E69E3"/>
    <w:rsid w:val="001F69F9"/>
    <w:rsid w:val="001F705F"/>
    <w:rsid w:val="002002D9"/>
    <w:rsid w:val="002162A8"/>
    <w:rsid w:val="00224C77"/>
    <w:rsid w:val="00227FB7"/>
    <w:rsid w:val="002308D0"/>
    <w:rsid w:val="0026723D"/>
    <w:rsid w:val="002765F0"/>
    <w:rsid w:val="002A05A1"/>
    <w:rsid w:val="002A15CE"/>
    <w:rsid w:val="002D740F"/>
    <w:rsid w:val="002E04B5"/>
    <w:rsid w:val="002E6FDA"/>
    <w:rsid w:val="002F7969"/>
    <w:rsid w:val="003038B3"/>
    <w:rsid w:val="00304A27"/>
    <w:rsid w:val="00304EAD"/>
    <w:rsid w:val="003051BA"/>
    <w:rsid w:val="00306F50"/>
    <w:rsid w:val="00307341"/>
    <w:rsid w:val="00327EE7"/>
    <w:rsid w:val="00330FB8"/>
    <w:rsid w:val="003312A9"/>
    <w:rsid w:val="0033559E"/>
    <w:rsid w:val="003368C8"/>
    <w:rsid w:val="0034489E"/>
    <w:rsid w:val="00350DD6"/>
    <w:rsid w:val="0035310F"/>
    <w:rsid w:val="00356448"/>
    <w:rsid w:val="0035685B"/>
    <w:rsid w:val="003603A7"/>
    <w:rsid w:val="0036537C"/>
    <w:rsid w:val="00381FC2"/>
    <w:rsid w:val="00382D2A"/>
    <w:rsid w:val="0038745A"/>
    <w:rsid w:val="0039457A"/>
    <w:rsid w:val="003971B4"/>
    <w:rsid w:val="003C7646"/>
    <w:rsid w:val="003D3036"/>
    <w:rsid w:val="003E3B19"/>
    <w:rsid w:val="003F67B4"/>
    <w:rsid w:val="003F6BA4"/>
    <w:rsid w:val="00410E59"/>
    <w:rsid w:val="004209EC"/>
    <w:rsid w:val="004573E4"/>
    <w:rsid w:val="00461923"/>
    <w:rsid w:val="00465833"/>
    <w:rsid w:val="0046616D"/>
    <w:rsid w:val="0047176F"/>
    <w:rsid w:val="00482187"/>
    <w:rsid w:val="004847FF"/>
    <w:rsid w:val="00491248"/>
    <w:rsid w:val="004961A1"/>
    <w:rsid w:val="00496A77"/>
    <w:rsid w:val="00496AC1"/>
    <w:rsid w:val="004A5E2E"/>
    <w:rsid w:val="004A6935"/>
    <w:rsid w:val="004B7885"/>
    <w:rsid w:val="004C16E5"/>
    <w:rsid w:val="004C6E31"/>
    <w:rsid w:val="004D5776"/>
    <w:rsid w:val="004F5F87"/>
    <w:rsid w:val="005222A9"/>
    <w:rsid w:val="005267D0"/>
    <w:rsid w:val="00526ABB"/>
    <w:rsid w:val="005341DA"/>
    <w:rsid w:val="0054381A"/>
    <w:rsid w:val="00544983"/>
    <w:rsid w:val="005613E6"/>
    <w:rsid w:val="0058233B"/>
    <w:rsid w:val="00583B92"/>
    <w:rsid w:val="00585243"/>
    <w:rsid w:val="00591826"/>
    <w:rsid w:val="00591D57"/>
    <w:rsid w:val="005A4EC9"/>
    <w:rsid w:val="005B1D5F"/>
    <w:rsid w:val="005B5F2D"/>
    <w:rsid w:val="005C031F"/>
    <w:rsid w:val="005D0FF2"/>
    <w:rsid w:val="005D3E05"/>
    <w:rsid w:val="0060728C"/>
    <w:rsid w:val="00621B0B"/>
    <w:rsid w:val="00624DF5"/>
    <w:rsid w:val="0064443E"/>
    <w:rsid w:val="00645C63"/>
    <w:rsid w:val="006644D7"/>
    <w:rsid w:val="00665310"/>
    <w:rsid w:val="006832A3"/>
    <w:rsid w:val="00685033"/>
    <w:rsid w:val="006855E2"/>
    <w:rsid w:val="00693913"/>
    <w:rsid w:val="006A0609"/>
    <w:rsid w:val="006A201B"/>
    <w:rsid w:val="006A68F0"/>
    <w:rsid w:val="006B5D43"/>
    <w:rsid w:val="006C5633"/>
    <w:rsid w:val="006C60C5"/>
    <w:rsid w:val="006C7E13"/>
    <w:rsid w:val="006D0823"/>
    <w:rsid w:val="00705C80"/>
    <w:rsid w:val="007161AA"/>
    <w:rsid w:val="007418B8"/>
    <w:rsid w:val="007428BC"/>
    <w:rsid w:val="00746A65"/>
    <w:rsid w:val="0077381C"/>
    <w:rsid w:val="0077708A"/>
    <w:rsid w:val="007A3493"/>
    <w:rsid w:val="007C4FC8"/>
    <w:rsid w:val="007C7C6F"/>
    <w:rsid w:val="007D252A"/>
    <w:rsid w:val="007D2F51"/>
    <w:rsid w:val="007D4F46"/>
    <w:rsid w:val="007D7D82"/>
    <w:rsid w:val="007F0BD6"/>
    <w:rsid w:val="007F2C52"/>
    <w:rsid w:val="00806B99"/>
    <w:rsid w:val="00817E3A"/>
    <w:rsid w:val="00822EF8"/>
    <w:rsid w:val="00825EE9"/>
    <w:rsid w:val="00825FD7"/>
    <w:rsid w:val="0085623D"/>
    <w:rsid w:val="008610CD"/>
    <w:rsid w:val="0088129C"/>
    <w:rsid w:val="00884C0A"/>
    <w:rsid w:val="0088602C"/>
    <w:rsid w:val="008B544F"/>
    <w:rsid w:val="008B5D48"/>
    <w:rsid w:val="008C05D9"/>
    <w:rsid w:val="008C3054"/>
    <w:rsid w:val="008E32C5"/>
    <w:rsid w:val="008E6891"/>
    <w:rsid w:val="008F1CD5"/>
    <w:rsid w:val="008F388D"/>
    <w:rsid w:val="008F7563"/>
    <w:rsid w:val="008F7906"/>
    <w:rsid w:val="009042FD"/>
    <w:rsid w:val="00917D40"/>
    <w:rsid w:val="00923E53"/>
    <w:rsid w:val="00927484"/>
    <w:rsid w:val="009627B4"/>
    <w:rsid w:val="009723B7"/>
    <w:rsid w:val="00974EBA"/>
    <w:rsid w:val="009B7020"/>
    <w:rsid w:val="009B7104"/>
    <w:rsid w:val="009F0826"/>
    <w:rsid w:val="009F12AB"/>
    <w:rsid w:val="009F2E9A"/>
    <w:rsid w:val="009F56A4"/>
    <w:rsid w:val="00A01F81"/>
    <w:rsid w:val="00A14115"/>
    <w:rsid w:val="00A142AB"/>
    <w:rsid w:val="00A209A7"/>
    <w:rsid w:val="00A228B5"/>
    <w:rsid w:val="00A327B3"/>
    <w:rsid w:val="00A33260"/>
    <w:rsid w:val="00A35878"/>
    <w:rsid w:val="00A35D21"/>
    <w:rsid w:val="00A44629"/>
    <w:rsid w:val="00A52D7D"/>
    <w:rsid w:val="00A7780F"/>
    <w:rsid w:val="00A80A8A"/>
    <w:rsid w:val="00A876D7"/>
    <w:rsid w:val="00A93A86"/>
    <w:rsid w:val="00A94E8F"/>
    <w:rsid w:val="00AB7DE9"/>
    <w:rsid w:val="00AC5D16"/>
    <w:rsid w:val="00AD587F"/>
    <w:rsid w:val="00AD7E2B"/>
    <w:rsid w:val="00AE1B7E"/>
    <w:rsid w:val="00AF0DDC"/>
    <w:rsid w:val="00B3223B"/>
    <w:rsid w:val="00B378C5"/>
    <w:rsid w:val="00B4046A"/>
    <w:rsid w:val="00B41F00"/>
    <w:rsid w:val="00B5510B"/>
    <w:rsid w:val="00B55A31"/>
    <w:rsid w:val="00B575B8"/>
    <w:rsid w:val="00B63692"/>
    <w:rsid w:val="00B74468"/>
    <w:rsid w:val="00B81942"/>
    <w:rsid w:val="00B85E47"/>
    <w:rsid w:val="00B905E8"/>
    <w:rsid w:val="00B9426E"/>
    <w:rsid w:val="00BA3C30"/>
    <w:rsid w:val="00BA5F0A"/>
    <w:rsid w:val="00BB1651"/>
    <w:rsid w:val="00BB625D"/>
    <w:rsid w:val="00BC0BD8"/>
    <w:rsid w:val="00BD2F79"/>
    <w:rsid w:val="00BD7F1E"/>
    <w:rsid w:val="00BE56BB"/>
    <w:rsid w:val="00BE6502"/>
    <w:rsid w:val="00BE73C7"/>
    <w:rsid w:val="00BF2EC0"/>
    <w:rsid w:val="00C22332"/>
    <w:rsid w:val="00C233C0"/>
    <w:rsid w:val="00C4283D"/>
    <w:rsid w:val="00C46658"/>
    <w:rsid w:val="00C55AC9"/>
    <w:rsid w:val="00C66606"/>
    <w:rsid w:val="00C729A7"/>
    <w:rsid w:val="00C756E9"/>
    <w:rsid w:val="00C7658C"/>
    <w:rsid w:val="00C8147D"/>
    <w:rsid w:val="00C8484B"/>
    <w:rsid w:val="00C851F3"/>
    <w:rsid w:val="00C973E2"/>
    <w:rsid w:val="00CA00D2"/>
    <w:rsid w:val="00CA1FFA"/>
    <w:rsid w:val="00CA3AA9"/>
    <w:rsid w:val="00CB3D62"/>
    <w:rsid w:val="00CC0A42"/>
    <w:rsid w:val="00CD173F"/>
    <w:rsid w:val="00CD47DA"/>
    <w:rsid w:val="00CF57DC"/>
    <w:rsid w:val="00D0167F"/>
    <w:rsid w:val="00D10C67"/>
    <w:rsid w:val="00D140C5"/>
    <w:rsid w:val="00D26F63"/>
    <w:rsid w:val="00D32655"/>
    <w:rsid w:val="00D36AEF"/>
    <w:rsid w:val="00D37E8A"/>
    <w:rsid w:val="00D403B7"/>
    <w:rsid w:val="00D47B48"/>
    <w:rsid w:val="00D51EB4"/>
    <w:rsid w:val="00D60E10"/>
    <w:rsid w:val="00D71B91"/>
    <w:rsid w:val="00D72407"/>
    <w:rsid w:val="00D8021C"/>
    <w:rsid w:val="00D9033C"/>
    <w:rsid w:val="00DA47E3"/>
    <w:rsid w:val="00DB0DB1"/>
    <w:rsid w:val="00DB3430"/>
    <w:rsid w:val="00DB4116"/>
    <w:rsid w:val="00DC5865"/>
    <w:rsid w:val="00DC7273"/>
    <w:rsid w:val="00DF0ED3"/>
    <w:rsid w:val="00DF4CD0"/>
    <w:rsid w:val="00E00AEE"/>
    <w:rsid w:val="00E029A9"/>
    <w:rsid w:val="00E10859"/>
    <w:rsid w:val="00E154EB"/>
    <w:rsid w:val="00E15E1D"/>
    <w:rsid w:val="00E41EB4"/>
    <w:rsid w:val="00E4403C"/>
    <w:rsid w:val="00E517A9"/>
    <w:rsid w:val="00E52C3A"/>
    <w:rsid w:val="00E574E3"/>
    <w:rsid w:val="00E57FD0"/>
    <w:rsid w:val="00E62973"/>
    <w:rsid w:val="00E64896"/>
    <w:rsid w:val="00E91BDC"/>
    <w:rsid w:val="00E92D0A"/>
    <w:rsid w:val="00EB766C"/>
    <w:rsid w:val="00EB7E10"/>
    <w:rsid w:val="00EC1FAA"/>
    <w:rsid w:val="00ED28E5"/>
    <w:rsid w:val="00ED679B"/>
    <w:rsid w:val="00EE2FAE"/>
    <w:rsid w:val="00EE5708"/>
    <w:rsid w:val="00EF04ED"/>
    <w:rsid w:val="00F004E2"/>
    <w:rsid w:val="00F06850"/>
    <w:rsid w:val="00F07A89"/>
    <w:rsid w:val="00F11528"/>
    <w:rsid w:val="00F12F09"/>
    <w:rsid w:val="00F21D3D"/>
    <w:rsid w:val="00F33021"/>
    <w:rsid w:val="00F51690"/>
    <w:rsid w:val="00F5340D"/>
    <w:rsid w:val="00F65D3B"/>
    <w:rsid w:val="00F72053"/>
    <w:rsid w:val="00F905CF"/>
    <w:rsid w:val="00F9074E"/>
    <w:rsid w:val="00FA5BB8"/>
    <w:rsid w:val="00FB0E96"/>
    <w:rsid w:val="00FB2A6D"/>
    <w:rsid w:val="00FC226C"/>
    <w:rsid w:val="00FC7D36"/>
    <w:rsid w:val="00FD1427"/>
    <w:rsid w:val="00FD3312"/>
    <w:rsid w:val="00FD39B4"/>
    <w:rsid w:val="00FD6562"/>
    <w:rsid w:val="00FE2180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13E8F"/>
  <w15:docId w15:val="{B82598F3-D722-4957-A166-52F5D3B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1B4"/>
    <w:rPr>
      <w:color w:val="0000FF" w:themeColor="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3971B4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3971B4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3971B4"/>
  </w:style>
  <w:style w:type="paragraph" w:customStyle="1" w:styleId="Pa10">
    <w:name w:val="Pa10"/>
    <w:basedOn w:val="Normal"/>
    <w:next w:val="Normal"/>
    <w:uiPriority w:val="99"/>
    <w:rsid w:val="0060728C"/>
    <w:pPr>
      <w:autoSpaceDE w:val="0"/>
      <w:autoSpaceDN w:val="0"/>
      <w:adjustRightInd w:val="0"/>
      <w:spacing w:line="241" w:lineRule="atLeast"/>
    </w:pPr>
    <w:rPr>
      <w:rFonts w:ascii="Frutiger LT Std 45 Light" w:eastAsiaTheme="minorHAnsi" w:hAnsi="Frutiger LT Std 45 Light"/>
    </w:rPr>
  </w:style>
  <w:style w:type="paragraph" w:styleId="FootnoteText">
    <w:name w:val="footnote text"/>
    <w:basedOn w:val="Normal"/>
    <w:link w:val="FootnoteTextChar"/>
    <w:unhideWhenUsed/>
    <w:rsid w:val="00C76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58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7658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4115"/>
    <w:pPr>
      <w:spacing w:after="300" w:line="39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fault">
    <w:name w:val="Default"/>
    <w:rsid w:val="00AD7E2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ds2">
    <w:name w:val="legds2"/>
    <w:basedOn w:val="DefaultParagraphFont"/>
    <w:rsid w:val="00461923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21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17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6606"/>
  </w:style>
  <w:style w:type="paragraph" w:customStyle="1" w:styleId="N1">
    <w:name w:val="N1"/>
    <w:basedOn w:val="Normal"/>
    <w:rsid w:val="00F07A89"/>
    <w:pPr>
      <w:numPr>
        <w:numId w:val="12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F07A89"/>
    <w:pPr>
      <w:numPr>
        <w:ilvl w:val="1"/>
      </w:numPr>
      <w:spacing w:before="80"/>
    </w:pPr>
  </w:style>
  <w:style w:type="paragraph" w:customStyle="1" w:styleId="N3">
    <w:name w:val="N3"/>
    <w:basedOn w:val="N2"/>
    <w:rsid w:val="00F07A89"/>
    <w:pPr>
      <w:numPr>
        <w:ilvl w:val="2"/>
      </w:numPr>
    </w:pPr>
  </w:style>
  <w:style w:type="paragraph" w:customStyle="1" w:styleId="N4">
    <w:name w:val="N4"/>
    <w:basedOn w:val="N3"/>
    <w:rsid w:val="00F07A89"/>
    <w:pPr>
      <w:numPr>
        <w:ilvl w:val="3"/>
      </w:numPr>
    </w:pPr>
  </w:style>
  <w:style w:type="paragraph" w:customStyle="1" w:styleId="N5">
    <w:name w:val="N5"/>
    <w:basedOn w:val="N4"/>
    <w:rsid w:val="00F07A89"/>
    <w:pPr>
      <w:numPr>
        <w:ilvl w:val="4"/>
      </w:numPr>
    </w:pPr>
  </w:style>
  <w:style w:type="paragraph" w:customStyle="1" w:styleId="leglisttextstandard1">
    <w:name w:val="leglisttextstandard1"/>
    <w:basedOn w:val="Normal"/>
    <w:rsid w:val="007C4FC8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customStyle="1" w:styleId="DefPara">
    <w:name w:val="Def Para"/>
    <w:basedOn w:val="Normal"/>
    <w:rsid w:val="00AB7DE9"/>
    <w:pPr>
      <w:spacing w:before="8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UnresolvedMention">
    <w:name w:val="Unresolved Mention"/>
    <w:basedOn w:val="DefaultParagraphFont"/>
    <w:uiPriority w:val="99"/>
    <w:rsid w:val="00E0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odiversitywales.org.uk/Cynllun-Adfer-Natur-Cymru" TargetMode="External"/><Relationship Id="rId1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A27277766</value>
    </field>
    <field name="Objective-Title">
      <value order="0">2019 Consultation document - WELSH - QUESTIONS ONLY</value>
    </field>
    <field name="Objective-Description">
      <value order="0"/>
    </field>
    <field name="Objective-CreationStamp">
      <value order="0">2019-08-27T13:54:27Z</value>
    </field>
    <field name="Objective-IsApproved">
      <value order="0">false</value>
    </field>
    <field name="Objective-IsPublished">
      <value order="0">true</value>
    </field>
    <field name="Objective-DatePublished">
      <value order="0">2019-08-27T13:55:28Z</value>
    </field>
    <field name="Objective-ModificationStamp">
      <value order="0">2019-08-27T13:55:28Z</value>
    </field>
    <field name="Objective-Owner">
      <value order="0">Smith, Sian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(OCVO):Animal Welfare and Animal By Products:Policy Issues:Mobile Animal Exhibits (MAEs):OCVO - Mobile Animal Exhibits - Engagement - 2018-2023:.Consultation</value>
    </field>
    <field name="Objective-Parent">
      <value order="0">.Consultation</value>
    </field>
    <field name="Objective-State">
      <value order="0">Published</value>
    </field>
    <field name="Objective-VersionId">
      <value order="0">vA54265691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qA1359316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ADBFB83-A21C-44F3-9164-1A458F0C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9650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Williams, Jo (ESNR-Economy Skills and Natural Resources)</cp:lastModifiedBy>
  <cp:revision>2</cp:revision>
  <cp:lastPrinted>2019-08-27T13:43:00Z</cp:lastPrinted>
  <dcterms:created xsi:type="dcterms:W3CDTF">2019-08-28T06:36:00Z</dcterms:created>
  <dcterms:modified xsi:type="dcterms:W3CDTF">2019-08-28T06:36:00Z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2019-08-27T13:54:33Z</vt:filetime>
  </property>
  <property fmtid="{D5CDD505-2E9C-101B-9397-08002B2CF9AE}" pid="8" name="Objective-Date Acquired">
    <vt:filetime>2019-08-26T23:00:00Z</vt:filetime>
  </property>
  <property fmtid="{D5CDD505-2E9C-101B-9397-08002B2CF9AE}" pid="9" name="Objective-DatePublished">
    <vt:filetime>2019-08-27T13:55:28Z</vt:filetime>
  </property>
  <property fmtid="{D5CDD505-2E9C-101B-9397-08002B2CF9AE}" pid="10" name="Objective-Description">
    <vt:lpwstr/>
  </property>
  <property fmtid="{D5CDD505-2E9C-101B-9397-08002B2CF9AE}" pid="11" name="Objective-FileNumber">
    <vt:lpwstr>qA1359316</vt:lpwstr>
  </property>
  <property fmtid="{D5CDD505-2E9C-101B-9397-08002B2CF9AE}" pid="12" name="Objective-Id">
    <vt:lpwstr>A27277766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2019-08-27T13:55:28Z</vt:filetime>
  </property>
  <property fmtid="{D5CDD505-2E9C-101B-9397-08002B2CF9AE}" pid="17" name="Objective-Official Translation">
    <vt:lpwstr/>
  </property>
  <property fmtid="{D5CDD505-2E9C-101B-9397-08002B2CF9AE}" pid="18" name="Objective-Owner">
    <vt:lpwstr>Smith, Sian (ESNR-OCVO)</vt:lpwstr>
  </property>
  <property fmtid="{D5CDD505-2E9C-101B-9397-08002B2CF9AE}" pid="19" name="Objective-Parent">
    <vt:lpwstr>.Consultation</vt:lpwstr>
  </property>
  <property fmtid="{D5CDD505-2E9C-101B-9397-08002B2CF9AE}" pid="20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(OCVO):Animal Welfare an</vt:lpwstr>
  </property>
  <property fmtid="{D5CDD505-2E9C-101B-9397-08002B2CF9AE}" pid="21" name="Objective-State">
    <vt:lpwstr>Published</vt:lpwstr>
  </property>
  <property fmtid="{D5CDD505-2E9C-101B-9397-08002B2CF9AE}" pid="22" name="Objective-Title">
    <vt:lpwstr>2019 Consultation document - WELSH - QUESTIONS ONLY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vA54265691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