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78" w:rsidRPr="007A7AFD" w:rsidRDefault="00AD5885" w:rsidP="009C2A78">
      <w:pPr>
        <w:rPr>
          <w:rFonts w:ascii="Arial" w:hAnsi="Arial"/>
          <w:b/>
          <w:sz w:val="28"/>
          <w:szCs w:val="28"/>
        </w:rPr>
      </w:pPr>
      <w:bookmarkStart w:id="0" w:name="_GoBack"/>
      <w:bookmarkEnd w:id="0"/>
      <w:r w:rsidRPr="007A7AFD">
        <w:rPr>
          <w:rFonts w:ascii="Arial" w:hAnsi="Arial"/>
          <w:b/>
          <w:bCs/>
          <w:sz w:val="28"/>
          <w:szCs w:val="28"/>
          <w:lang w:val="cy-GB"/>
        </w:rPr>
        <w:t>FFURFLEN  YMGYNGHORIAD</w:t>
      </w:r>
      <w:r w:rsidRPr="007A7AFD">
        <w:rPr>
          <w:rFonts w:ascii="Arial" w:hAnsi="Arial"/>
          <w:b/>
          <w:bCs/>
          <w:sz w:val="28"/>
          <w:szCs w:val="28"/>
          <w:lang w:val="cy-GB"/>
        </w:rPr>
        <w:tab/>
      </w:r>
    </w:p>
    <w:p w:rsidR="009C2A78" w:rsidRPr="007A7AFD" w:rsidRDefault="009C2A78" w:rsidP="009C2A78">
      <w:pPr>
        <w:rPr>
          <w:rFonts w:ascii="Arial" w:hAnsi="Arial"/>
          <w:b/>
          <w:highlight w:val="yellow"/>
        </w:rPr>
      </w:pPr>
    </w:p>
    <w:p w:rsidR="009C2A78" w:rsidRDefault="00AD5885" w:rsidP="009C2A78">
      <w:pPr>
        <w:rPr>
          <w:rFonts w:ascii="Arial" w:hAnsi="Arial"/>
          <w:b/>
          <w:sz w:val="28"/>
          <w:szCs w:val="28"/>
        </w:rPr>
      </w:pPr>
      <w:r>
        <w:rPr>
          <w:rFonts w:ascii="Arial" w:hAnsi="Arial"/>
          <w:b/>
          <w:bCs/>
          <w:sz w:val="28"/>
          <w:szCs w:val="28"/>
          <w:lang w:val="cy-GB"/>
        </w:rPr>
        <w:t>Fersiwn ddrafft y Llawlyfr ar Gynlluniau Datblygu:</w:t>
      </w:r>
      <w:r>
        <w:rPr>
          <w:rFonts w:ascii="Arial" w:hAnsi="Arial"/>
          <w:sz w:val="28"/>
          <w:szCs w:val="28"/>
          <w:lang w:val="cy-GB"/>
        </w:rPr>
        <w:t xml:space="preserve"> </w:t>
      </w:r>
      <w:r>
        <w:rPr>
          <w:rFonts w:ascii="Arial" w:hAnsi="Arial"/>
          <w:b/>
          <w:bCs/>
          <w:sz w:val="28"/>
          <w:szCs w:val="28"/>
          <w:lang w:val="cy-GB"/>
        </w:rPr>
        <w:t xml:space="preserve">Argraffiad 3 </w:t>
      </w:r>
    </w:p>
    <w:p w:rsidR="009C2A78" w:rsidRPr="007A7AFD" w:rsidRDefault="009C2A78" w:rsidP="009C2A78">
      <w:pPr>
        <w:rPr>
          <w:rFonts w:ascii="Arial" w:hAnsi="Arial"/>
          <w:b/>
          <w:highlight w:val="yellow"/>
        </w:rPr>
      </w:pPr>
    </w:p>
    <w:p w:rsidR="009C2A78" w:rsidRPr="00735C62" w:rsidRDefault="00AD5885" w:rsidP="009C2A78">
      <w:pPr>
        <w:rPr>
          <w:rFonts w:ascii="Arial" w:eastAsia="Times New Roman" w:hAnsi="Arial" w:cs="Arial"/>
          <w:color w:val="000000"/>
        </w:rPr>
      </w:pPr>
      <w:r w:rsidRPr="00735C62">
        <w:rPr>
          <w:rFonts w:ascii="Arial" w:eastAsia="Times New Roman" w:hAnsi="Arial" w:cs="Arial"/>
          <w:color w:val="000000"/>
          <w:lang w:val="cy-GB"/>
        </w:rPr>
        <w:t>Mae'r ymgynghoriad hwn yn gyfle i gynnig sylwadau ar gynnwys y Llawlyfr ar Gynlluniau Datblygu (Rhifyn 3) "y Llawlyfr".</w:t>
      </w:r>
    </w:p>
    <w:p w:rsidR="009C2A78" w:rsidRPr="00735C62" w:rsidRDefault="009C2A78" w:rsidP="009C2A78">
      <w:pPr>
        <w:rPr>
          <w:rFonts w:ascii="Arial" w:eastAsia="Times New Roman" w:hAnsi="Arial" w:cs="Arial"/>
          <w:color w:val="000000"/>
        </w:rPr>
      </w:pPr>
    </w:p>
    <w:p w:rsidR="009C2A78" w:rsidRPr="00735C62" w:rsidRDefault="00AD5885" w:rsidP="009C2A78">
      <w:pPr>
        <w:rPr>
          <w:rFonts w:ascii="Arial" w:eastAsia="Times New Roman" w:hAnsi="Arial" w:cs="Arial"/>
          <w:color w:val="000000"/>
        </w:rPr>
      </w:pPr>
      <w:r>
        <w:rPr>
          <w:rFonts w:ascii="Arial" w:eastAsia="Times New Roman" w:hAnsi="Arial" w:cs="Arial"/>
          <w:color w:val="000000"/>
          <w:lang w:val="cy-GB"/>
        </w:rPr>
        <w:t xml:space="preserve">Cafodd y Llawlyfr ei ddiwygio i adlewyrchu newidiadau deddfwriaethol a pholisi, yn ogystal â chynnwys gwersi sydd wedi'u dysgu o'r broses Cynllun Datblygu Lleol.  Mae'r canllawiau hyn ar baratoi cynllun bellach yn fwy ymarferol; gan sicrhau bod modd cyflawni cynlluniau a chyfrannu at greu lleoedd o safon uchel, sy'n gynaliadwy, drwy greu lleoedd.   </w:t>
      </w:r>
    </w:p>
    <w:p w:rsidR="009C2A78" w:rsidRPr="007A7AFD" w:rsidRDefault="009C2A78" w:rsidP="009C2A78">
      <w:pPr>
        <w:rPr>
          <w:rFonts w:ascii="Arial" w:hAnsi="Arial" w:cs="Arial"/>
          <w:highlight w:val="yellow"/>
        </w:rPr>
      </w:pPr>
    </w:p>
    <w:p w:rsidR="009C2A78" w:rsidRPr="00C050E8" w:rsidRDefault="00AD5885" w:rsidP="009C2A78">
      <w:pPr>
        <w:rPr>
          <w:rFonts w:ascii="Arial" w:hAnsi="Arial" w:cs="Arial"/>
          <w:color w:val="000000"/>
        </w:rPr>
      </w:pPr>
      <w:r w:rsidRPr="007A7AFD">
        <w:rPr>
          <w:rFonts w:ascii="Arial" w:hAnsi="Arial" w:cs="Arial"/>
          <w:lang w:val="cy-GB"/>
        </w:rPr>
        <w:t xml:space="preserve">Os oes gennych unrhyw gwestiynau ynghylch yr ymgynghoriad hwn, e-bostiwch: </w:t>
      </w:r>
      <w:hyperlink r:id="rId8" w:history="1">
        <w:r w:rsidR="009C2A78" w:rsidRPr="00385068">
          <w:rPr>
            <w:rStyle w:val="Hyperlink"/>
            <w:rFonts w:ascii="Arial" w:hAnsi="Arial" w:cs="Arial"/>
            <w:lang w:val="cy-GB"/>
          </w:rPr>
          <w:t>planconsultations-a@llyw.cymru</w:t>
        </w:r>
      </w:hyperlink>
      <w:r>
        <w:rPr>
          <w:rFonts w:ascii="Arial" w:eastAsia="Times New Roman" w:hAnsi="Arial" w:cs="Arial"/>
          <w:color w:val="000000"/>
          <w:lang w:val="cy-GB"/>
        </w:rPr>
        <w:t xml:space="preserve"> 0300 025 </w:t>
      </w:r>
      <w:r w:rsidR="009C2A78">
        <w:rPr>
          <w:rFonts w:ascii="Arial" w:eastAsia="Times New Roman" w:hAnsi="Arial" w:cs="Arial"/>
          <w:color w:val="000000"/>
          <w:lang w:val="cy-GB"/>
        </w:rPr>
        <w:t>2721 neu 0300 025 3882</w:t>
      </w:r>
      <w:r>
        <w:rPr>
          <w:rFonts w:ascii="Arial" w:eastAsia="Times New Roman" w:hAnsi="Arial" w:cs="Arial"/>
          <w:color w:val="000000"/>
          <w:lang w:val="cy-GB"/>
        </w:rPr>
        <w:t>.</w:t>
      </w:r>
    </w:p>
    <w:p w:rsidR="009C2A78" w:rsidRPr="007A7AFD" w:rsidRDefault="009C2A78" w:rsidP="009C2A78">
      <w:pPr>
        <w:rPr>
          <w:rFonts w:ascii="Arial" w:hAnsi="Arial"/>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517979" w:rsidTr="009C2A78">
        <w:trPr>
          <w:trHeight w:val="427"/>
        </w:trPr>
        <w:tc>
          <w:tcPr>
            <w:tcW w:w="9400" w:type="dxa"/>
            <w:shd w:val="pct12" w:color="000000" w:fill="FFFFFF"/>
            <w:vAlign w:val="center"/>
          </w:tcPr>
          <w:p w:rsidR="009C2A78" w:rsidRPr="00394BB7" w:rsidRDefault="00AD5885" w:rsidP="009C2A78">
            <w:pPr>
              <w:jc w:val="center"/>
              <w:rPr>
                <w:rFonts w:ascii="Arial" w:hAnsi="Arial" w:cs="Arial"/>
                <w:b/>
              </w:rPr>
            </w:pPr>
            <w:r w:rsidRPr="00394BB7">
              <w:rPr>
                <w:rFonts w:ascii="Arial" w:hAnsi="Arial" w:cs="Arial"/>
                <w:b/>
                <w:bCs/>
                <w:lang w:val="cy-GB"/>
              </w:rPr>
              <w:t>Diogelu Data</w:t>
            </w:r>
          </w:p>
        </w:tc>
      </w:tr>
      <w:tr w:rsidR="00517979" w:rsidTr="009C2A78">
        <w:trPr>
          <w:trHeight w:val="427"/>
        </w:trPr>
        <w:tc>
          <w:tcPr>
            <w:tcW w:w="9400" w:type="dxa"/>
            <w:vAlign w:val="center"/>
          </w:tcPr>
          <w:p w:rsidR="009C2A78" w:rsidRPr="00394BB7" w:rsidRDefault="00AD5885" w:rsidP="009C2A78">
            <w:pPr>
              <w:rPr>
                <w:rFonts w:ascii="Arial" w:hAnsi="Arial" w:cs="Arial"/>
              </w:rPr>
            </w:pPr>
            <w:r w:rsidRPr="00394BB7">
              <w:rPr>
                <w:rFonts w:ascii="Arial" w:hAnsi="Arial" w:cs="Arial"/>
                <w:lang w:val="cy-GB"/>
              </w:rPr>
              <w:t>Bydd unrhyw ymateb a anfonwch atom yn cael ei weld yn llawn gan staff Llywodraeth Cymru sy’n ymdrin â’r materion sy’n berthnasol i’r ymgynghoriad hwn. Mae’n bosibl y bydd aelodau eraill staff Llywodraeth Cymru yn cael gweld yr wybodaeth hefyd, i helpu iddynt gynllunio ymgynghoriadau yn y dyfodol.</w:t>
            </w:r>
          </w:p>
          <w:p w:rsidR="009C2A78" w:rsidRPr="00394BB7" w:rsidRDefault="009C2A78" w:rsidP="009C2A78">
            <w:pPr>
              <w:rPr>
                <w:rFonts w:ascii="Arial" w:hAnsi="Arial" w:cs="Arial"/>
              </w:rPr>
            </w:pPr>
          </w:p>
          <w:p w:rsidR="009C2A78" w:rsidRPr="00394BB7" w:rsidRDefault="00AD5885" w:rsidP="009C2A78">
            <w:pPr>
              <w:rPr>
                <w:rFonts w:ascii="Arial" w:hAnsi="Arial" w:cs="Arial"/>
              </w:rPr>
            </w:pPr>
            <w:r w:rsidRPr="00394BB7">
              <w:rPr>
                <w:rFonts w:ascii="Arial" w:hAnsi="Arial" w:cs="Arial"/>
                <w:lang w:val="cy-GB"/>
              </w:rPr>
              <w:t>Mae Llywodraeth Cymru yn bwriadu cyhoeddi crynodeb o’r ymatebion i’r ddogfen hon. Mae’n bosibl y byddwn hefyd yn cyhoeddi’r ymatebion yn llawn. Fel arfer, caiff enw a chyfeiriad (neu ran o gyfeiriad) yr unigolyn neu’r sefydliad a anfonodd yr ymateb eu cyhoeddi gyda’r ymateb. Mae hyn yn helpu i ddangos bod yr ymgynghoriad wedi ei gynnal yn iawn. Os nad ydych yn dymuno i’ch enw a’ch cyfeiriad gael eu cyhoeddi, ticiwch y blwch isod. Byddwn wedyn yn hepgor y manylion hynny.</w:t>
            </w:r>
          </w:p>
          <w:p w:rsidR="009C2A78" w:rsidRPr="00394BB7" w:rsidRDefault="009C2A78" w:rsidP="009C2A78">
            <w:pPr>
              <w:rPr>
                <w:rFonts w:ascii="Arial" w:hAnsi="Arial" w:cs="Arial"/>
              </w:rPr>
            </w:pPr>
          </w:p>
          <w:p w:rsidR="009C2A78" w:rsidRPr="00394BB7" w:rsidRDefault="00AD5885" w:rsidP="009C2A78">
            <w:pPr>
              <w:rPr>
                <w:rFonts w:ascii="Arial" w:hAnsi="Arial" w:cs="Arial"/>
              </w:rPr>
            </w:pPr>
            <w:r w:rsidRPr="00394BB7">
              <w:rPr>
                <w:rFonts w:ascii="Arial" w:hAnsi="Arial" w:cs="Arial"/>
                <w:lang w:val="cy-GB"/>
              </w:rPr>
              <w:t>Mae'n bosibl y bydd enwau neu gyfeiriadau yw ydym yn eu cuddio yn cael eu cyhoeddi yn ddiweddarach, er nad ydym yn credu y bydd hyn yn digwydd yn aml iawn. Mae'r Ddeddf Rhyddid Gwybodaeth 2000 a Rheoliadau Gwybodaeth Amgylcheddol 2004 yn caniatáu i'r cyhoedd ofyn i weld gwybodaeth sydd gan nifer o gyrff cyhoeddus, gan gynnwys Llywodraeth Cymru. Mae hyn yn cynnwys gwybodaeth sydd heb ei chyhoeddi. Fodd bynnag, mae'r gyfraith hefyd yn caniatáu inni ddal gwybodaeth yn ôl mewn rhai amgylchiadau. Os oes unrhyw un yn gofyn i gael gweld gwybodaeth yr ydym wedi ei dal yn ôl, bydd yn rhaid inni benderfynu a ydym am ei rhyddhau ai peidio. Os oes rhywun wedi gofyn i beidio â cyhoeddi eu henw a'u cyfeiriad, mae hyn yn ffaith bwysig y byddem yn ei hystyried. Fodd bynnag, mae'n bosibl y byddai rhesymau pwysig weithiau pam y byddai'n rhaid inni ddatgelu enw a chyfeiriad rhywun, hyd yn oed os ydynt wedi gofyn inni beidio â'u cyhoeddi. Byddem yn cysylltu â'r person ac yn gofyn eu barn cyn inni benderfynu'n derfynol i ddatgelu'r wybodaeth.</w:t>
            </w:r>
          </w:p>
          <w:p w:rsidR="009C2A78" w:rsidRPr="00394BB7" w:rsidRDefault="009C2A78" w:rsidP="009C2A78">
            <w:pPr>
              <w:rPr>
                <w:rFonts w:ascii="Trebuchet MS" w:hAnsi="Trebuchet MS"/>
                <w:b/>
              </w:rPr>
            </w:pPr>
          </w:p>
        </w:tc>
      </w:tr>
    </w:tbl>
    <w:p w:rsidR="009C2A78" w:rsidRDefault="009C2A78" w:rsidP="009C2A78">
      <w:pPr>
        <w:rPr>
          <w:rFonts w:ascii="Arial" w:hAnsi="Arial"/>
          <w:b/>
          <w:highlight w:val="yellow"/>
        </w:rPr>
      </w:pPr>
    </w:p>
    <w:p w:rsidR="009C2A78" w:rsidRDefault="009C2A78" w:rsidP="009C2A78">
      <w:pPr>
        <w:rPr>
          <w:rFonts w:ascii="Arial" w:hAnsi="Arial"/>
          <w:b/>
          <w:highlight w:val="yellow"/>
        </w:rPr>
      </w:pPr>
    </w:p>
    <w:p w:rsidR="009C2A78" w:rsidRDefault="009C2A78" w:rsidP="009C2A78">
      <w:pPr>
        <w:rPr>
          <w:rFonts w:ascii="Arial" w:hAnsi="Arial"/>
          <w:b/>
          <w:highlight w:val="yellow"/>
        </w:rPr>
      </w:pPr>
    </w:p>
    <w:p w:rsidR="009C2A78" w:rsidRPr="007A7AFD" w:rsidRDefault="009C2A78" w:rsidP="009C2A78">
      <w:pPr>
        <w:rPr>
          <w:rFonts w:ascii="Arial" w:hAnsi="Arial"/>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517979" w:rsidTr="009C2A78">
        <w:trPr>
          <w:trHeight w:val="473"/>
        </w:trPr>
        <w:tc>
          <w:tcPr>
            <w:tcW w:w="9249" w:type="dxa"/>
            <w:shd w:val="clear" w:color="auto" w:fill="D9D9D9"/>
            <w:vAlign w:val="center"/>
          </w:tcPr>
          <w:p w:rsidR="009C2A78" w:rsidRPr="00394BB7" w:rsidRDefault="00AD5885" w:rsidP="009C2A78">
            <w:pPr>
              <w:rPr>
                <w:rFonts w:ascii="Arial" w:hAnsi="Arial" w:cs="Arial"/>
                <w:b/>
                <w:bCs/>
                <w:color w:val="000000"/>
              </w:rPr>
            </w:pPr>
            <w:r w:rsidRPr="00394BB7">
              <w:rPr>
                <w:rFonts w:ascii="Arial" w:hAnsi="Arial" w:cs="Arial"/>
                <w:b/>
                <w:bCs/>
                <w:color w:val="000000"/>
                <w:lang w:val="cy-GB"/>
              </w:rPr>
              <w:lastRenderedPageBreak/>
              <w:t xml:space="preserve">Cyfrinachedd </w:t>
            </w:r>
          </w:p>
        </w:tc>
      </w:tr>
      <w:tr w:rsidR="00517979" w:rsidTr="009C2A78">
        <w:trPr>
          <w:trHeight w:val="881"/>
        </w:trPr>
        <w:tc>
          <w:tcPr>
            <w:tcW w:w="9249" w:type="dxa"/>
          </w:tcPr>
          <w:p w:rsidR="009C2A78" w:rsidRPr="00394BB7" w:rsidRDefault="00AD5885" w:rsidP="009C2A78">
            <w:pPr>
              <w:rPr>
                <w:rFonts w:ascii="Arial" w:hAnsi="Arial" w:cs="Arial"/>
                <w:snapToGrid w:val="0"/>
                <w:lang w:eastAsia="en-US"/>
              </w:rPr>
            </w:pPr>
            <w:r w:rsidRPr="00394BB7">
              <w:rPr>
                <w:rFonts w:ascii="Arial" w:hAnsi="Arial" w:cs="Arial"/>
                <w:color w:val="000000"/>
                <w:lang w:val="cy-GB" w:eastAsia="en-US"/>
              </w:rPr>
              <w:t xml:space="preserve">Efallai y bydd yr ymatebion i’r ymgynghoriad hwn yn cael eu cyhoeddi ar y rhyngrwyd neu mewn adroddiad.  </w:t>
            </w:r>
          </w:p>
          <w:p w:rsidR="009C2A78" w:rsidRPr="00394BB7" w:rsidRDefault="00AD5885" w:rsidP="009C2A78">
            <w:pPr>
              <w:rPr>
                <w:rFonts w:ascii="Arial" w:hAnsi="Arial"/>
                <w:b/>
              </w:rPr>
            </w:pPr>
            <w:r w:rsidRPr="00394BB7">
              <w:rPr>
                <w:rFonts w:ascii="Arial" w:hAnsi="Arial"/>
                <w:b/>
                <w:bCs/>
                <w:lang w:val="cy-GB"/>
              </w:rPr>
              <w:t xml:space="preserve">Os nad ydych am i'ch enw a'ch cyfeiriad gael eu dangos ar unrhyw ddogfennau yr ydym yn eu cynhyrchu nodwch hynny yma </w:t>
            </w: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p>
          <w:p w:rsidR="009C2A78" w:rsidRPr="00394BB7" w:rsidRDefault="009C2A78" w:rsidP="009C2A78">
            <w:pPr>
              <w:rPr>
                <w:rFonts w:ascii="Arial" w:hAnsi="Arial"/>
                <w:b/>
              </w:rPr>
            </w:pPr>
          </w:p>
          <w:p w:rsidR="009C2A78" w:rsidRPr="00394BB7" w:rsidRDefault="00AD5885" w:rsidP="009C2A78">
            <w:pPr>
              <w:rPr>
                <w:rFonts w:ascii="Arial" w:hAnsi="Arial" w:cs="Arial"/>
                <w:color w:val="000000"/>
              </w:rPr>
            </w:pPr>
            <w:r w:rsidRPr="00394BB7">
              <w:rPr>
                <w:rFonts w:ascii="Arial" w:hAnsi="Arial" w:cs="Arial"/>
                <w:b/>
                <w:bCs/>
                <w:lang w:val="cy-GB"/>
              </w:rPr>
              <w:t xml:space="preserve">Os nad ydych am i'ch ateb gael ei ddangos mewn unrhyw ddogfen yr ydym yn ei chynhyrchu nodwch hynny yma </w:t>
            </w:r>
            <w:r w:rsidRPr="00394BB7">
              <w:rPr>
                <w:rFonts w:ascii="Arial" w:hAnsi="Arial" w:cs="Arial"/>
                <w:lang w:val="cy-GB"/>
              </w:rPr>
              <w:t xml:space="preserve"> </w:t>
            </w: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p>
        </w:tc>
      </w:tr>
    </w:tbl>
    <w:p w:rsidR="009C2A78" w:rsidRDefault="009C2A78" w:rsidP="009C2A78">
      <w:pPr>
        <w:rPr>
          <w:rFonts w:ascii="Arial" w:hAnsi="Arial"/>
          <w:b/>
          <w:bCs/>
          <w:lang w:val="cy-GB"/>
        </w:rPr>
      </w:pPr>
    </w:p>
    <w:p w:rsidR="009C2A78" w:rsidRPr="00394BB7" w:rsidRDefault="00AD5885" w:rsidP="009C2A78">
      <w:pPr>
        <w:rPr>
          <w:rFonts w:ascii="Arial" w:hAnsi="Arial"/>
          <w:b/>
        </w:rPr>
      </w:pPr>
      <w:r w:rsidRPr="00394BB7">
        <w:rPr>
          <w:rFonts w:ascii="Arial" w:hAnsi="Arial"/>
          <w:b/>
          <w:bCs/>
          <w:lang w:val="cy-GB"/>
        </w:rPr>
        <w:t>FFURFLEN  YMGYNGHORIAD</w:t>
      </w:r>
      <w:r w:rsidRPr="00394BB7">
        <w:rPr>
          <w:rFonts w:ascii="Arial" w:hAnsi="Arial"/>
          <w:b/>
          <w:bCs/>
          <w:lang w:val="cy-GB"/>
        </w:rPr>
        <w:tab/>
      </w:r>
    </w:p>
    <w:p w:rsidR="009C2A78" w:rsidRPr="007A7AFD" w:rsidRDefault="009C2A78" w:rsidP="009C2A78">
      <w:pPr>
        <w:rPr>
          <w:rFonts w:ascii="Arial" w:hAnsi="Arial"/>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517979" w:rsidTr="009C2A78">
        <w:trPr>
          <w:trHeight w:val="427"/>
        </w:trPr>
        <w:tc>
          <w:tcPr>
            <w:tcW w:w="9400" w:type="dxa"/>
            <w:gridSpan w:val="3"/>
            <w:shd w:val="pct12" w:color="000000" w:fill="0C0C0C"/>
            <w:vAlign w:val="center"/>
          </w:tcPr>
          <w:p w:rsidR="009C2A78" w:rsidRPr="007A7AFD" w:rsidRDefault="00AD5885" w:rsidP="009C2A78">
            <w:pPr>
              <w:rPr>
                <w:rFonts w:ascii="Trebuchet MS" w:hAnsi="Trebuchet MS" w:cs="Arial"/>
                <w:color w:val="FFFFFF"/>
                <w:highlight w:val="yellow"/>
              </w:rPr>
            </w:pPr>
            <w:r>
              <w:rPr>
                <w:rFonts w:ascii="Arial" w:hAnsi="Arial"/>
                <w:b/>
                <w:bCs/>
                <w:sz w:val="28"/>
                <w:szCs w:val="28"/>
                <w:lang w:val="cy-GB"/>
              </w:rPr>
              <w:t>Fersiwn ddrafft y Llawlyfr ar Gynlluniau Datblygu (Argraffiad 3).</w:t>
            </w:r>
          </w:p>
        </w:tc>
      </w:tr>
      <w:tr w:rsidR="00517979" w:rsidTr="009C2A78">
        <w:trPr>
          <w:trHeight w:val="427"/>
        </w:trPr>
        <w:tc>
          <w:tcPr>
            <w:tcW w:w="9400" w:type="dxa"/>
            <w:gridSpan w:val="3"/>
            <w:shd w:val="pct12" w:color="000000" w:fill="FFFFFF"/>
            <w:vAlign w:val="center"/>
          </w:tcPr>
          <w:p w:rsidR="009C2A78" w:rsidRPr="00394BB7" w:rsidRDefault="00AD5885" w:rsidP="009C2A78">
            <w:pPr>
              <w:jc w:val="center"/>
              <w:rPr>
                <w:rFonts w:ascii="Trebuchet MS" w:hAnsi="Trebuchet MS"/>
                <w:b/>
              </w:rPr>
            </w:pPr>
            <w:r w:rsidRPr="00394BB7">
              <w:rPr>
                <w:rFonts w:ascii="Arial" w:hAnsi="Arial" w:cs="Arial"/>
                <w:b/>
                <w:bCs/>
                <w:color w:val="000000"/>
                <w:lang w:val="cy-GB"/>
              </w:rPr>
              <w:t xml:space="preserve">Dyddiad: </w:t>
            </w:r>
          </w:p>
        </w:tc>
      </w:tr>
      <w:tr w:rsidR="00517979" w:rsidTr="009C2A78">
        <w:trPr>
          <w:trHeight w:val="427"/>
        </w:trPr>
        <w:tc>
          <w:tcPr>
            <w:tcW w:w="2127" w:type="dxa"/>
            <w:shd w:val="pct12" w:color="000000" w:fill="FFFFFF"/>
            <w:vAlign w:val="center"/>
          </w:tcPr>
          <w:p w:rsidR="009C2A78" w:rsidRPr="00394BB7" w:rsidRDefault="00AD5885" w:rsidP="009C2A78">
            <w:pPr>
              <w:rPr>
                <w:rFonts w:ascii="Arial" w:hAnsi="Arial" w:cs="Arial"/>
                <w:b/>
              </w:rPr>
            </w:pPr>
            <w:r w:rsidRPr="00394BB7">
              <w:rPr>
                <w:rFonts w:ascii="Arial" w:hAnsi="Arial" w:cs="Arial"/>
                <w:b/>
                <w:bCs/>
                <w:lang w:val="cy-GB"/>
              </w:rPr>
              <w:t xml:space="preserve">Enw </w:t>
            </w:r>
          </w:p>
        </w:tc>
        <w:tc>
          <w:tcPr>
            <w:tcW w:w="7273" w:type="dxa"/>
            <w:gridSpan w:val="2"/>
            <w:vAlign w:val="center"/>
          </w:tcPr>
          <w:p w:rsidR="009C2A78" w:rsidRPr="00394BB7" w:rsidRDefault="00AD5885" w:rsidP="009C2A78">
            <w:pPr>
              <w:rPr>
                <w:rFonts w:ascii="Trebuchet MS" w:hAnsi="Trebuchet MS"/>
                <w:b/>
              </w:rPr>
            </w:pPr>
            <w:r w:rsidRPr="00394BB7">
              <w:rPr>
                <w:rFonts w:ascii="Arial" w:hAnsi="Arial" w:cs="Arial"/>
                <w:iCs/>
                <w:snapToGrid w:val="0"/>
                <w:lang w:eastAsia="en-US"/>
              </w:rPr>
              <w:fldChar w:fldCharType="begin">
                <w:ffData>
                  <w:name w:val=""/>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17979" w:rsidTr="009C2A78">
        <w:trPr>
          <w:trHeight w:val="416"/>
        </w:trPr>
        <w:tc>
          <w:tcPr>
            <w:tcW w:w="2127" w:type="dxa"/>
            <w:shd w:val="pct12" w:color="000000" w:fill="FFFFFF"/>
            <w:vAlign w:val="center"/>
          </w:tcPr>
          <w:p w:rsidR="009C2A78" w:rsidRPr="00394BB7" w:rsidRDefault="00AD5885" w:rsidP="009C2A78">
            <w:pPr>
              <w:rPr>
                <w:rFonts w:ascii="Arial" w:hAnsi="Arial" w:cs="Arial"/>
                <w:b/>
              </w:rPr>
            </w:pPr>
            <w:r w:rsidRPr="00394BB7">
              <w:rPr>
                <w:rFonts w:ascii="Arial" w:hAnsi="Arial" w:cs="Arial"/>
                <w:b/>
                <w:bCs/>
                <w:lang w:val="cy-GB"/>
              </w:rPr>
              <w:t>Sefydliad</w:t>
            </w:r>
            <w:r w:rsidRPr="00394BB7">
              <w:rPr>
                <w:rFonts w:ascii="Arial" w:hAnsi="Arial" w:cs="Arial"/>
                <w:lang w:val="cy-GB"/>
              </w:rPr>
              <w:t xml:space="preserve"> </w:t>
            </w:r>
          </w:p>
        </w:tc>
        <w:tc>
          <w:tcPr>
            <w:tcW w:w="7273" w:type="dxa"/>
            <w:gridSpan w:val="2"/>
            <w:vAlign w:val="center"/>
          </w:tcPr>
          <w:p w:rsidR="009C2A78" w:rsidRPr="00394BB7" w:rsidRDefault="00AD5885" w:rsidP="009C2A78">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17979" w:rsidTr="009C2A78">
        <w:trPr>
          <w:trHeight w:val="987"/>
        </w:trPr>
        <w:tc>
          <w:tcPr>
            <w:tcW w:w="2127" w:type="dxa"/>
            <w:shd w:val="pct12" w:color="000000" w:fill="FFFFFF"/>
          </w:tcPr>
          <w:p w:rsidR="009C2A78" w:rsidRPr="00394BB7" w:rsidRDefault="00AD5885" w:rsidP="009C2A78">
            <w:pPr>
              <w:rPr>
                <w:rFonts w:ascii="Arial" w:hAnsi="Arial" w:cs="Arial"/>
                <w:b/>
              </w:rPr>
            </w:pPr>
            <w:r w:rsidRPr="00394BB7">
              <w:rPr>
                <w:rFonts w:ascii="Arial" w:hAnsi="Arial" w:cs="Arial"/>
                <w:b/>
                <w:bCs/>
                <w:lang w:val="cy-GB"/>
              </w:rPr>
              <w:t xml:space="preserve">Cyfeiriad </w:t>
            </w:r>
          </w:p>
        </w:tc>
        <w:tc>
          <w:tcPr>
            <w:tcW w:w="7273" w:type="dxa"/>
            <w:gridSpan w:val="2"/>
          </w:tcPr>
          <w:p w:rsidR="009C2A78" w:rsidRPr="00394BB7" w:rsidRDefault="00AD5885" w:rsidP="009C2A78">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r w:rsidRPr="00394BB7">
              <w:rPr>
                <w:rFonts w:ascii="Trebuchet MS" w:hAnsi="Trebuchet MS"/>
                <w:b/>
                <w:bCs/>
                <w:lang w:val="cy-GB"/>
              </w:rPr>
              <w:t xml:space="preserve">   </w:t>
            </w:r>
          </w:p>
        </w:tc>
      </w:tr>
      <w:tr w:rsidR="00517979" w:rsidTr="009C2A78">
        <w:trPr>
          <w:trHeight w:val="559"/>
        </w:trPr>
        <w:tc>
          <w:tcPr>
            <w:tcW w:w="2127" w:type="dxa"/>
            <w:shd w:val="pct12" w:color="000000" w:fill="FFFFFF"/>
            <w:vAlign w:val="center"/>
          </w:tcPr>
          <w:p w:rsidR="009C2A78" w:rsidRPr="00394BB7" w:rsidRDefault="00AD5885" w:rsidP="009C2A78">
            <w:pPr>
              <w:rPr>
                <w:rFonts w:ascii="Arial" w:hAnsi="Arial" w:cs="Arial"/>
                <w:b/>
              </w:rPr>
            </w:pPr>
            <w:r w:rsidRPr="00394BB7">
              <w:rPr>
                <w:rFonts w:ascii="Arial" w:hAnsi="Arial" w:cs="Arial"/>
                <w:b/>
                <w:bCs/>
                <w:lang w:val="cy-GB"/>
              </w:rPr>
              <w:t>Cyfeiriad e-bost</w:t>
            </w:r>
            <w:r w:rsidRPr="00394BB7">
              <w:rPr>
                <w:rFonts w:ascii="Arial" w:hAnsi="Arial" w:cs="Arial"/>
                <w:lang w:val="cy-GB"/>
              </w:rPr>
              <w:t xml:space="preserve"> </w:t>
            </w:r>
          </w:p>
        </w:tc>
        <w:tc>
          <w:tcPr>
            <w:tcW w:w="7273" w:type="dxa"/>
            <w:gridSpan w:val="2"/>
            <w:vAlign w:val="center"/>
          </w:tcPr>
          <w:p w:rsidR="009C2A78" w:rsidRPr="00394BB7" w:rsidRDefault="00AD5885" w:rsidP="009C2A78">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17979" w:rsidTr="009C2A78">
        <w:trPr>
          <w:trHeight w:val="559"/>
        </w:trPr>
        <w:tc>
          <w:tcPr>
            <w:tcW w:w="2127" w:type="dxa"/>
            <w:shd w:val="pct12" w:color="000000" w:fill="FFFFFF"/>
            <w:vAlign w:val="center"/>
          </w:tcPr>
          <w:p w:rsidR="009C2A78" w:rsidRPr="00394BB7" w:rsidRDefault="00AD5885" w:rsidP="009C2A78">
            <w:pPr>
              <w:rPr>
                <w:rFonts w:ascii="Arial" w:hAnsi="Arial" w:cs="Arial"/>
                <w:b/>
              </w:rPr>
            </w:pPr>
            <w:r w:rsidRPr="00394BB7">
              <w:rPr>
                <w:rFonts w:ascii="Arial" w:hAnsi="Arial" w:cs="Arial"/>
                <w:b/>
                <w:bCs/>
                <w:lang w:val="cy-GB"/>
              </w:rPr>
              <w:t>Ffôn</w:t>
            </w:r>
          </w:p>
        </w:tc>
        <w:tc>
          <w:tcPr>
            <w:tcW w:w="7273" w:type="dxa"/>
            <w:gridSpan w:val="2"/>
            <w:vAlign w:val="center"/>
          </w:tcPr>
          <w:p w:rsidR="009C2A78" w:rsidRPr="00394BB7" w:rsidRDefault="009C2A78" w:rsidP="009C2A78">
            <w:pPr>
              <w:rPr>
                <w:rFonts w:ascii="Arial" w:hAnsi="Arial" w:cs="Arial"/>
                <w:iCs/>
                <w:snapToGrid w:val="0"/>
                <w:lang w:eastAsia="en-US"/>
              </w:rPr>
            </w:pPr>
          </w:p>
        </w:tc>
      </w:tr>
      <w:tr w:rsidR="00517979" w:rsidTr="009C2A78">
        <w:trPr>
          <w:trHeight w:val="603"/>
        </w:trPr>
        <w:tc>
          <w:tcPr>
            <w:tcW w:w="2127" w:type="dxa"/>
            <w:vMerge w:val="restart"/>
            <w:shd w:val="pct12" w:color="000000" w:fill="FFFFFF"/>
          </w:tcPr>
          <w:p w:rsidR="009C2A78" w:rsidRPr="00394BB7" w:rsidRDefault="00AD5885" w:rsidP="009C2A78">
            <w:pPr>
              <w:rPr>
                <w:rFonts w:ascii="Arial" w:hAnsi="Arial" w:cs="Arial"/>
                <w:b/>
              </w:rPr>
            </w:pPr>
            <w:r w:rsidRPr="00394BB7">
              <w:rPr>
                <w:rFonts w:ascii="Arial" w:hAnsi="Arial" w:cs="Arial"/>
                <w:b/>
                <w:bCs/>
                <w:lang w:val="cy-GB"/>
              </w:rPr>
              <w:t>Math</w:t>
            </w:r>
          </w:p>
          <w:p w:rsidR="009C2A78" w:rsidRPr="00394BB7" w:rsidRDefault="00AD5885" w:rsidP="009C2A78">
            <w:pPr>
              <w:rPr>
                <w:rFonts w:ascii="Arial" w:hAnsi="Arial" w:cs="Arial"/>
                <w:bCs/>
                <w:i/>
                <w:iCs/>
              </w:rPr>
            </w:pPr>
            <w:r w:rsidRPr="00394BB7">
              <w:rPr>
                <w:rFonts w:ascii="Arial" w:hAnsi="Arial" w:cs="Arial"/>
                <w:bCs/>
                <w:i/>
                <w:iCs/>
                <w:lang w:val="cy-GB"/>
              </w:rPr>
              <w:t>(Dewiswch un o'r canlynol)</w:t>
            </w:r>
          </w:p>
        </w:tc>
        <w:tc>
          <w:tcPr>
            <w:tcW w:w="6273" w:type="dxa"/>
            <w:vAlign w:val="center"/>
          </w:tcPr>
          <w:p w:rsidR="009C2A78" w:rsidRPr="00394BB7" w:rsidRDefault="00AD5885" w:rsidP="009C2A78">
            <w:pPr>
              <w:rPr>
                <w:rFonts w:ascii="Arial" w:hAnsi="Arial"/>
                <w:b/>
                <w:bCs/>
              </w:rPr>
            </w:pPr>
            <w:r w:rsidRPr="00394BB7">
              <w:rPr>
                <w:rFonts w:ascii="Arial" w:hAnsi="Arial"/>
                <w:lang w:val="cy-GB"/>
              </w:rPr>
              <w:t>Busnesau</w:t>
            </w:r>
          </w:p>
        </w:tc>
        <w:bookmarkStart w:id="1" w:name="Check3"/>
        <w:tc>
          <w:tcPr>
            <w:tcW w:w="1000" w:type="dxa"/>
            <w:vAlign w:val="center"/>
          </w:tcPr>
          <w:p w:rsidR="009C2A78" w:rsidRPr="00394BB7" w:rsidRDefault="00AD5885" w:rsidP="009C2A78">
            <w:pPr>
              <w:jc w:val="center"/>
              <w:rPr>
                <w:rFonts w:ascii="Arial" w:hAnsi="Arial"/>
                <w:b/>
                <w:bCs/>
              </w:rPr>
            </w:pP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bookmarkEnd w:id="1"/>
          </w:p>
        </w:tc>
      </w:tr>
      <w:tr w:rsidR="00517979" w:rsidTr="009C2A78">
        <w:trPr>
          <w:trHeight w:val="559"/>
        </w:trPr>
        <w:tc>
          <w:tcPr>
            <w:tcW w:w="2127" w:type="dxa"/>
            <w:vMerge/>
            <w:shd w:val="pct12" w:color="000000" w:fill="FFFFFF"/>
            <w:vAlign w:val="center"/>
          </w:tcPr>
          <w:p w:rsidR="009C2A78" w:rsidRPr="007A7AFD" w:rsidRDefault="009C2A78" w:rsidP="009C2A78">
            <w:pPr>
              <w:rPr>
                <w:rFonts w:ascii="Arial" w:hAnsi="Arial" w:cs="Arial"/>
                <w:b/>
                <w:highlight w:val="yellow"/>
              </w:rPr>
            </w:pPr>
          </w:p>
        </w:tc>
        <w:tc>
          <w:tcPr>
            <w:tcW w:w="6273" w:type="dxa"/>
            <w:vAlign w:val="center"/>
          </w:tcPr>
          <w:p w:rsidR="009C2A78" w:rsidRPr="00394BB7" w:rsidRDefault="00AD5885" w:rsidP="009C2A78">
            <w:pPr>
              <w:rPr>
                <w:rFonts w:ascii="Arial" w:hAnsi="Arial"/>
              </w:rPr>
            </w:pPr>
            <w:r w:rsidRPr="00394BB7">
              <w:rPr>
                <w:rFonts w:ascii="Arial" w:hAnsi="Arial"/>
                <w:lang w:val="cy-GB"/>
              </w:rPr>
              <w:t>Awdurdod Cynllunio Lleol</w:t>
            </w:r>
          </w:p>
        </w:tc>
        <w:bookmarkStart w:id="2" w:name="Check4"/>
        <w:tc>
          <w:tcPr>
            <w:tcW w:w="1000" w:type="dxa"/>
            <w:vAlign w:val="center"/>
          </w:tcPr>
          <w:p w:rsidR="009C2A78" w:rsidRPr="00394BB7" w:rsidRDefault="00AD5885" w:rsidP="009C2A78">
            <w:pPr>
              <w:jc w:val="center"/>
              <w:rPr>
                <w:rFonts w:ascii="Arial" w:hAnsi="Arial"/>
              </w:rPr>
            </w:pPr>
            <w:r w:rsidRPr="00394BB7">
              <w:rPr>
                <w:rFonts w:ascii="Arial" w:hAnsi="Arial"/>
              </w:rPr>
              <w:fldChar w:fldCharType="begin">
                <w:ffData>
                  <w:name w:val="Check4"/>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bookmarkEnd w:id="2"/>
          </w:p>
        </w:tc>
      </w:tr>
      <w:tr w:rsidR="00517979" w:rsidTr="009C2A78">
        <w:trPr>
          <w:trHeight w:val="559"/>
        </w:trPr>
        <w:tc>
          <w:tcPr>
            <w:tcW w:w="2127" w:type="dxa"/>
            <w:vMerge/>
            <w:shd w:val="pct12" w:color="000000" w:fill="FFFFFF"/>
            <w:vAlign w:val="center"/>
          </w:tcPr>
          <w:p w:rsidR="009C2A78" w:rsidRPr="007A7AFD" w:rsidRDefault="009C2A78" w:rsidP="009C2A78">
            <w:pPr>
              <w:rPr>
                <w:rFonts w:ascii="Arial" w:hAnsi="Arial" w:cs="Arial"/>
                <w:b/>
                <w:highlight w:val="yellow"/>
              </w:rPr>
            </w:pPr>
          </w:p>
        </w:tc>
        <w:tc>
          <w:tcPr>
            <w:tcW w:w="6273" w:type="dxa"/>
            <w:vAlign w:val="center"/>
          </w:tcPr>
          <w:p w:rsidR="009C2A78" w:rsidRPr="00394BB7" w:rsidRDefault="00AD5885" w:rsidP="009C2A78">
            <w:pPr>
              <w:rPr>
                <w:rFonts w:ascii="Arial" w:hAnsi="Arial"/>
              </w:rPr>
            </w:pPr>
            <w:r w:rsidRPr="00394BB7">
              <w:rPr>
                <w:rFonts w:ascii="Arial" w:hAnsi="Arial"/>
                <w:lang w:val="cy-GB"/>
              </w:rPr>
              <w:t>Asiantaethau'r Llywodraeth/Cyrff Eraill yn y Sector Cyhoeddus</w:t>
            </w:r>
          </w:p>
        </w:tc>
        <w:bookmarkStart w:id="3" w:name="Check5"/>
        <w:tc>
          <w:tcPr>
            <w:tcW w:w="1000" w:type="dxa"/>
            <w:vAlign w:val="center"/>
          </w:tcPr>
          <w:p w:rsidR="009C2A78" w:rsidRPr="00394BB7" w:rsidRDefault="00AD5885" w:rsidP="009C2A78">
            <w:pPr>
              <w:jc w:val="center"/>
              <w:rPr>
                <w:rFonts w:ascii="Arial" w:hAnsi="Arial"/>
              </w:rPr>
            </w:pPr>
            <w:r w:rsidRPr="00394BB7">
              <w:rPr>
                <w:rFonts w:ascii="Arial" w:hAnsi="Arial"/>
              </w:rPr>
              <w:fldChar w:fldCharType="begin">
                <w:ffData>
                  <w:name w:val="Check5"/>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bookmarkEnd w:id="3"/>
          </w:p>
        </w:tc>
      </w:tr>
      <w:tr w:rsidR="00517979" w:rsidTr="009C2A78">
        <w:trPr>
          <w:trHeight w:val="559"/>
        </w:trPr>
        <w:tc>
          <w:tcPr>
            <w:tcW w:w="2127" w:type="dxa"/>
            <w:vMerge/>
            <w:shd w:val="pct12" w:color="000000" w:fill="FFFFFF"/>
            <w:vAlign w:val="center"/>
          </w:tcPr>
          <w:p w:rsidR="009C2A78" w:rsidRPr="007A7AFD" w:rsidRDefault="009C2A78" w:rsidP="009C2A78">
            <w:pPr>
              <w:rPr>
                <w:rFonts w:ascii="Arial" w:hAnsi="Arial" w:cs="Arial"/>
                <w:b/>
                <w:highlight w:val="yellow"/>
              </w:rPr>
            </w:pPr>
          </w:p>
        </w:tc>
        <w:tc>
          <w:tcPr>
            <w:tcW w:w="6273" w:type="dxa"/>
            <w:vAlign w:val="center"/>
          </w:tcPr>
          <w:p w:rsidR="009C2A78" w:rsidRPr="00394BB7" w:rsidRDefault="00AD5885" w:rsidP="009C2A78">
            <w:pPr>
              <w:rPr>
                <w:rFonts w:ascii="Arial" w:hAnsi="Arial"/>
              </w:rPr>
            </w:pPr>
            <w:r w:rsidRPr="00394BB7">
              <w:rPr>
                <w:rFonts w:ascii="Arial" w:hAnsi="Arial"/>
                <w:lang w:val="cy-GB"/>
              </w:rPr>
              <w:t>Cyrff Proffesiynol/Grwpiau Buddiant</w:t>
            </w:r>
          </w:p>
        </w:tc>
        <w:bookmarkStart w:id="4" w:name="Check6"/>
        <w:tc>
          <w:tcPr>
            <w:tcW w:w="1000" w:type="dxa"/>
            <w:vAlign w:val="center"/>
          </w:tcPr>
          <w:p w:rsidR="009C2A78" w:rsidRPr="00394BB7" w:rsidRDefault="00AD5885" w:rsidP="009C2A78">
            <w:pPr>
              <w:jc w:val="center"/>
              <w:rPr>
                <w:rFonts w:ascii="Arial" w:hAnsi="Arial"/>
              </w:rPr>
            </w:pPr>
            <w:r w:rsidRPr="00394BB7">
              <w:rPr>
                <w:rFonts w:ascii="Arial" w:hAnsi="Arial"/>
              </w:rPr>
              <w:fldChar w:fldCharType="begin">
                <w:ffData>
                  <w:name w:val="Check6"/>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bookmarkEnd w:id="4"/>
          </w:p>
        </w:tc>
      </w:tr>
      <w:tr w:rsidR="00517979" w:rsidTr="009C2A78">
        <w:trPr>
          <w:trHeight w:val="559"/>
        </w:trPr>
        <w:tc>
          <w:tcPr>
            <w:tcW w:w="2127" w:type="dxa"/>
            <w:vMerge/>
            <w:shd w:val="pct12" w:color="000000" w:fill="FFFFFF"/>
            <w:vAlign w:val="center"/>
          </w:tcPr>
          <w:p w:rsidR="009C2A78" w:rsidRPr="007A7AFD" w:rsidRDefault="009C2A78" w:rsidP="009C2A78">
            <w:pPr>
              <w:rPr>
                <w:rFonts w:ascii="Arial" w:hAnsi="Arial" w:cs="Arial"/>
                <w:b/>
                <w:highlight w:val="yellow"/>
              </w:rPr>
            </w:pPr>
          </w:p>
        </w:tc>
        <w:tc>
          <w:tcPr>
            <w:tcW w:w="6273" w:type="dxa"/>
            <w:vAlign w:val="center"/>
          </w:tcPr>
          <w:p w:rsidR="009C2A78" w:rsidRPr="00394BB7" w:rsidRDefault="00AD5885" w:rsidP="009C2A78">
            <w:pPr>
              <w:rPr>
                <w:rFonts w:ascii="Arial" w:hAnsi="Arial"/>
              </w:rPr>
            </w:pPr>
            <w:r w:rsidRPr="00394BB7">
              <w:rPr>
                <w:rFonts w:ascii="Arial" w:hAnsi="Arial"/>
                <w:lang w:val="cy-GB"/>
              </w:rPr>
              <w:t>Y sector gwirfoddol (grwpiau cymunedol, gwirfoddolwyr, grwpiau hunangymorth, cwmnïau cydweithredol, mentrau, sefydliadau crefyddol, mudiadau di-elw)</w:t>
            </w:r>
          </w:p>
        </w:tc>
        <w:bookmarkStart w:id="5" w:name="Check7"/>
        <w:tc>
          <w:tcPr>
            <w:tcW w:w="1000" w:type="dxa"/>
            <w:vAlign w:val="center"/>
          </w:tcPr>
          <w:p w:rsidR="009C2A78" w:rsidRPr="00394BB7" w:rsidRDefault="00AD5885" w:rsidP="009C2A78">
            <w:pPr>
              <w:jc w:val="center"/>
              <w:rPr>
                <w:rFonts w:ascii="Arial" w:hAnsi="Arial"/>
              </w:rPr>
            </w:pPr>
            <w:r w:rsidRPr="00394BB7">
              <w:rPr>
                <w:rFonts w:ascii="Arial" w:hAnsi="Arial"/>
              </w:rPr>
              <w:fldChar w:fldCharType="begin">
                <w:ffData>
                  <w:name w:val="Check7"/>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bookmarkEnd w:id="5"/>
          </w:p>
        </w:tc>
      </w:tr>
      <w:tr w:rsidR="00517979" w:rsidTr="009C2A78">
        <w:trPr>
          <w:trHeight w:val="559"/>
        </w:trPr>
        <w:tc>
          <w:tcPr>
            <w:tcW w:w="2127" w:type="dxa"/>
            <w:vMerge/>
            <w:shd w:val="pct12" w:color="000000" w:fill="FFFFFF"/>
            <w:vAlign w:val="center"/>
          </w:tcPr>
          <w:p w:rsidR="009C2A78" w:rsidRPr="007A7AFD" w:rsidRDefault="009C2A78" w:rsidP="009C2A78">
            <w:pPr>
              <w:rPr>
                <w:rFonts w:ascii="Arial" w:hAnsi="Arial" w:cs="Arial"/>
                <w:b/>
                <w:highlight w:val="yellow"/>
              </w:rPr>
            </w:pPr>
          </w:p>
        </w:tc>
        <w:tc>
          <w:tcPr>
            <w:tcW w:w="6273" w:type="dxa"/>
            <w:vAlign w:val="center"/>
          </w:tcPr>
          <w:p w:rsidR="009C2A78" w:rsidRPr="00394BB7" w:rsidRDefault="00AD5885" w:rsidP="009C2A78">
            <w:pPr>
              <w:rPr>
                <w:rFonts w:ascii="Arial" w:hAnsi="Arial"/>
              </w:rPr>
            </w:pPr>
            <w:r w:rsidRPr="00394BB7">
              <w:rPr>
                <w:rFonts w:ascii="Arial" w:hAnsi="Arial"/>
                <w:lang w:val="cy-GB"/>
              </w:rPr>
              <w:t>Eraill (grwpiau eraill sydd heb eu rhestru uchod)</w:t>
            </w:r>
          </w:p>
        </w:tc>
        <w:bookmarkStart w:id="6" w:name="Check8"/>
        <w:tc>
          <w:tcPr>
            <w:tcW w:w="1000" w:type="dxa"/>
            <w:vAlign w:val="center"/>
          </w:tcPr>
          <w:p w:rsidR="009C2A78" w:rsidRPr="00394BB7" w:rsidRDefault="00AD5885" w:rsidP="009C2A78">
            <w:pPr>
              <w:jc w:val="center"/>
              <w:rPr>
                <w:rFonts w:ascii="Arial" w:hAnsi="Arial"/>
              </w:rPr>
            </w:pPr>
            <w:r w:rsidRPr="00394BB7">
              <w:rPr>
                <w:rFonts w:ascii="Arial" w:hAnsi="Arial"/>
              </w:rPr>
              <w:fldChar w:fldCharType="begin">
                <w:ffData>
                  <w:name w:val="Check8"/>
                  <w:enabled/>
                  <w:calcOnExit w:val="0"/>
                  <w:checkBox>
                    <w:sizeAuto/>
                    <w:default w:val="0"/>
                  </w:checkBox>
                </w:ffData>
              </w:fldChar>
            </w:r>
            <w:r w:rsidRPr="00394BB7">
              <w:rPr>
                <w:rFonts w:ascii="Arial" w:hAnsi="Arial"/>
              </w:rPr>
              <w:instrText xml:space="preserve"> FORMCHECKBOX </w:instrText>
            </w:r>
            <w:r w:rsidR="00DC295A">
              <w:rPr>
                <w:rFonts w:ascii="Arial" w:hAnsi="Arial"/>
              </w:rPr>
            </w:r>
            <w:r w:rsidR="00DC295A">
              <w:rPr>
                <w:rFonts w:ascii="Arial" w:hAnsi="Arial"/>
              </w:rPr>
              <w:fldChar w:fldCharType="separate"/>
            </w:r>
            <w:r w:rsidRPr="00394BB7">
              <w:rPr>
                <w:rFonts w:ascii="Arial" w:hAnsi="Arial"/>
              </w:rPr>
              <w:fldChar w:fldCharType="end"/>
            </w:r>
            <w:bookmarkEnd w:id="6"/>
          </w:p>
        </w:tc>
      </w:tr>
    </w:tbl>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394BB7" w:rsidRDefault="00AD5885" w:rsidP="009C2A78">
            <w:pPr>
              <w:spacing w:line="360" w:lineRule="auto"/>
              <w:rPr>
                <w:rFonts w:ascii="Arial" w:hAnsi="Arial" w:cs="Arial"/>
                <w:b/>
              </w:rPr>
            </w:pPr>
            <w:r w:rsidRPr="00394BB7">
              <w:rPr>
                <w:rFonts w:ascii="Arial" w:hAnsi="Arial" w:cs="Arial"/>
                <w:b/>
                <w:bCs/>
                <w:lang w:val="cy-GB"/>
              </w:rPr>
              <w:t>C1</w:t>
            </w:r>
          </w:p>
        </w:tc>
        <w:tc>
          <w:tcPr>
            <w:tcW w:w="6946" w:type="dxa"/>
            <w:shd w:val="clear" w:color="auto" w:fill="B8CCE4" w:themeFill="accent1" w:themeFillTint="66"/>
          </w:tcPr>
          <w:p w:rsidR="009C2A78" w:rsidRPr="00CC0B94" w:rsidRDefault="009C2A78" w:rsidP="009C2A78">
            <w:pPr>
              <w:spacing w:line="360" w:lineRule="auto"/>
              <w:rPr>
                <w:rFonts w:ascii="Arial" w:hAnsi="Arial" w:cs="Arial"/>
              </w:rPr>
            </w:pPr>
            <w:r>
              <w:rPr>
                <w:rFonts w:ascii="Arial" w:hAnsi="Arial" w:cs="Arial"/>
                <w:b/>
                <w:bCs/>
                <w:lang w:val="cy-GB"/>
              </w:rPr>
              <w:t>Mae cynnwys CDLl bellach wedi'i nodi yn y Llawlyfr (gweler Tabl 1). A yw hyn yn ddigon clir ac yn ddigon cynhwysfawr? A oes elfennau a fyddai'n elwa o gael eglurhad pellach, neu sydd wedi eu hepgor? Nodwch yr hyn y dylid ei newid a pham.</w:t>
            </w:r>
          </w:p>
        </w:tc>
        <w:tc>
          <w:tcPr>
            <w:tcW w:w="912" w:type="dxa"/>
            <w:shd w:val="clear" w:color="auto" w:fill="B8CCE4" w:themeFill="accent1" w:themeFillTint="66"/>
          </w:tcPr>
          <w:p w:rsidR="009C2A78" w:rsidRPr="00394BB7" w:rsidRDefault="00AD5885" w:rsidP="009C2A78">
            <w:pPr>
              <w:spacing w:line="360" w:lineRule="auto"/>
              <w:rPr>
                <w:rFonts w:ascii="Arial" w:hAnsi="Arial" w:cs="Arial"/>
                <w:b/>
              </w:rPr>
            </w:pPr>
            <w:r>
              <w:rPr>
                <w:rFonts w:ascii="Arial" w:hAnsi="Arial" w:cs="Arial"/>
                <w:b/>
                <w:bCs/>
                <w:lang w:val="cy-GB"/>
              </w:rPr>
              <w:t>X</w:t>
            </w:r>
          </w:p>
        </w:tc>
      </w:tr>
      <w:tr w:rsidR="00517979" w:rsidTr="009C2A78">
        <w:tc>
          <w:tcPr>
            <w:tcW w:w="8330" w:type="dxa"/>
            <w:gridSpan w:val="2"/>
          </w:tcPr>
          <w:p w:rsidR="009C2A78" w:rsidRPr="00394BB7" w:rsidRDefault="00AD5885" w:rsidP="009C2A78">
            <w:pPr>
              <w:spacing w:line="480" w:lineRule="auto"/>
              <w:ind w:right="1026"/>
              <w:jc w:val="right"/>
              <w:rPr>
                <w:rFonts w:ascii="Arial" w:hAnsi="Arial" w:cs="Arial"/>
                <w:b/>
              </w:rPr>
            </w:pPr>
            <w:r w:rsidRPr="00394BB7">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394BB7" w:rsidRDefault="00AD5885" w:rsidP="009C2A78">
            <w:pPr>
              <w:spacing w:line="480" w:lineRule="auto"/>
              <w:ind w:right="1026"/>
              <w:jc w:val="right"/>
              <w:rPr>
                <w:rFonts w:ascii="Arial" w:hAnsi="Arial" w:cs="Arial"/>
                <w:b/>
              </w:rPr>
            </w:pPr>
            <w:r w:rsidRPr="00394BB7">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394BB7" w:rsidRDefault="00AD5885" w:rsidP="009C2A78">
            <w:pPr>
              <w:spacing w:line="480" w:lineRule="auto"/>
              <w:ind w:right="1026"/>
              <w:jc w:val="right"/>
              <w:rPr>
                <w:rFonts w:ascii="Arial" w:hAnsi="Arial" w:cs="Arial"/>
                <w:b/>
              </w:rPr>
            </w:pPr>
            <w:r w:rsidRPr="00394BB7">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394BB7" w:rsidRDefault="00AD5885" w:rsidP="009C2A78">
            <w:pPr>
              <w:rPr>
                <w:rFonts w:ascii="Arial" w:hAnsi="Arial" w:cs="Arial"/>
                <w:b/>
              </w:rPr>
            </w:pPr>
            <w:r w:rsidRPr="00394BB7">
              <w:rPr>
                <w:rFonts w:ascii="Arial" w:hAnsi="Arial" w:cs="Arial"/>
                <w:b/>
                <w:bCs/>
                <w:lang w:val="cy-GB"/>
              </w:rPr>
              <w:t>Sylwadau pellach</w:t>
            </w:r>
          </w:p>
        </w:tc>
      </w:tr>
      <w:tr w:rsidR="00517979" w:rsidTr="009C2A78">
        <w:tc>
          <w:tcPr>
            <w:tcW w:w="9242" w:type="dxa"/>
            <w:gridSpan w:val="3"/>
          </w:tcPr>
          <w:p w:rsidR="009C2A78" w:rsidRPr="00394BB7" w:rsidRDefault="009C2A78" w:rsidP="009C2A78"/>
          <w:p w:rsidR="009C2A78" w:rsidRPr="00394BB7" w:rsidRDefault="009C2A78" w:rsidP="009C2A78"/>
          <w:p w:rsidR="009C2A78" w:rsidRPr="00394BB7" w:rsidRDefault="009C2A78" w:rsidP="009C2A78"/>
          <w:p w:rsidR="009C2A78" w:rsidRPr="00394BB7" w:rsidRDefault="009C2A78" w:rsidP="009C2A78"/>
        </w:tc>
      </w:tr>
    </w:tbl>
    <w:p w:rsidR="009C2A78" w:rsidRPr="007A7AFD"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7A7AFD" w:rsidRDefault="00AD5885" w:rsidP="009C2A78">
            <w:pPr>
              <w:spacing w:line="360" w:lineRule="auto"/>
              <w:rPr>
                <w:rFonts w:ascii="Arial" w:hAnsi="Arial" w:cs="Arial"/>
                <w:b/>
                <w:highlight w:val="yellow"/>
              </w:rPr>
            </w:pPr>
            <w:r w:rsidRPr="00832D58">
              <w:rPr>
                <w:rFonts w:ascii="Arial" w:hAnsi="Arial" w:cs="Arial"/>
                <w:b/>
                <w:bCs/>
                <w:lang w:val="cy-GB"/>
              </w:rPr>
              <w:t>C2</w:t>
            </w:r>
          </w:p>
        </w:tc>
        <w:tc>
          <w:tcPr>
            <w:tcW w:w="6946" w:type="dxa"/>
            <w:shd w:val="clear" w:color="auto" w:fill="B8CCE4" w:themeFill="accent1" w:themeFillTint="66"/>
          </w:tcPr>
          <w:p w:rsidR="009C2A78" w:rsidRPr="00CC0B94" w:rsidRDefault="009C2A78" w:rsidP="009C2A78">
            <w:pPr>
              <w:spacing w:line="360" w:lineRule="auto"/>
              <w:rPr>
                <w:rFonts w:ascii="Arial" w:eastAsiaTheme="minorHAnsi" w:hAnsi="Arial" w:cs="Arial"/>
                <w:lang w:eastAsia="en-US"/>
              </w:rPr>
            </w:pPr>
            <w:r>
              <w:rPr>
                <w:rFonts w:ascii="Arial" w:hAnsi="Arial" w:cs="Arial"/>
                <w:b/>
                <w:bCs/>
                <w:lang w:val="cy-GB"/>
              </w:rPr>
              <w:t>A yw'r canllawiau ar sut i wneud cais cynhwysfawr am safleoedd ymgeisiol yn gynnar yn y broses CDLl yn glir a digon manwl? Os ydych yn anghytuno, nodwch beth sy'n aneglur neu sydd angen ei ddiwygio a pham.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832D58" w:rsidRDefault="009C2A78" w:rsidP="009C2A78">
            <w:pPr>
              <w:spacing w:line="360" w:lineRule="auto"/>
              <w:rPr>
                <w:rFonts w:ascii="Arial" w:hAnsi="Arial" w:cs="Arial"/>
                <w:b/>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832D58" w:rsidRDefault="009C2A78" w:rsidP="009C2A78">
            <w:pPr>
              <w:spacing w:line="360" w:lineRule="auto"/>
              <w:rPr>
                <w:rFonts w:ascii="Arial" w:hAnsi="Arial" w:cs="Arial"/>
                <w:b/>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832D58" w:rsidRDefault="009C2A78" w:rsidP="009C2A78">
            <w:pPr>
              <w:spacing w:line="360" w:lineRule="auto"/>
              <w:rPr>
                <w:rFonts w:ascii="Arial" w:hAnsi="Arial" w:cs="Arial"/>
                <w:b/>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Pr="007A7AFD"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C3</w:t>
            </w:r>
          </w:p>
        </w:tc>
        <w:tc>
          <w:tcPr>
            <w:tcW w:w="6946" w:type="dxa"/>
            <w:shd w:val="clear" w:color="auto" w:fill="B8CCE4" w:themeFill="accent1" w:themeFillTint="66"/>
          </w:tcPr>
          <w:p w:rsidR="009C2A78" w:rsidRPr="00AC116F" w:rsidRDefault="009C2A78" w:rsidP="009C2A78">
            <w:pPr>
              <w:spacing w:line="360" w:lineRule="auto"/>
              <w:rPr>
                <w:rFonts w:ascii="Arial" w:eastAsia="Times New Roman" w:hAnsi="Arial" w:cs="Arial"/>
              </w:rPr>
            </w:pPr>
            <w:r w:rsidRPr="0085652F">
              <w:rPr>
                <w:rFonts w:ascii="Arial" w:hAnsi="Arial" w:cs="Arial"/>
                <w:b/>
                <w:bCs/>
                <w:lang w:val="cy-GB"/>
              </w:rPr>
              <w:t>A ydych yn cytuno â'r meini prawf ar gyfer yr hyn a olygir wrth safleoedd ymgeisiol 'cyflawnadwy' a 'hyfyw yn ariannol'? (</w:t>
            </w:r>
            <w:r>
              <w:rPr>
                <w:rFonts w:ascii="Arial" w:hAnsi="Arial" w:cs="Arial"/>
                <w:b/>
                <w:bCs/>
                <w:lang w:val="cy-GB"/>
              </w:rPr>
              <w:t>p</w:t>
            </w:r>
            <w:r w:rsidRPr="0085652F">
              <w:rPr>
                <w:rFonts w:ascii="Arial" w:hAnsi="Arial" w:cs="Arial"/>
                <w:b/>
                <w:bCs/>
                <w:lang w:val="cy-GB"/>
              </w:rPr>
              <w:t>aragraff 3.40). Os ydych yn anghytuno, nodwch yr hyn y dylid ei newid a pham.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vAlign w:val="center"/>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832D58" w:rsidRDefault="009C2A78" w:rsidP="009C2A78">
            <w:pPr>
              <w:spacing w:line="360" w:lineRule="auto"/>
              <w:rPr>
                <w:rFonts w:ascii="Arial" w:hAnsi="Arial" w:cs="Arial"/>
                <w:b/>
              </w:rPr>
            </w:pPr>
          </w:p>
        </w:tc>
      </w:tr>
      <w:tr w:rsidR="00517979" w:rsidTr="009C2A78">
        <w:tc>
          <w:tcPr>
            <w:tcW w:w="8330" w:type="dxa"/>
            <w:gridSpan w:val="2"/>
            <w:vAlign w:val="center"/>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832D58" w:rsidRDefault="009C2A78" w:rsidP="009C2A78">
            <w:pPr>
              <w:spacing w:line="360" w:lineRule="auto"/>
              <w:rPr>
                <w:rFonts w:ascii="Arial" w:hAnsi="Arial" w:cs="Arial"/>
                <w:b/>
              </w:rPr>
            </w:pPr>
          </w:p>
        </w:tc>
      </w:tr>
      <w:tr w:rsidR="00517979" w:rsidTr="009C2A78">
        <w:tc>
          <w:tcPr>
            <w:tcW w:w="8330" w:type="dxa"/>
            <w:gridSpan w:val="2"/>
            <w:tcBorders>
              <w:bottom w:val="single" w:sz="4" w:space="0" w:color="8DB3E2" w:themeColor="text2" w:themeTint="66"/>
            </w:tcBorders>
            <w:vAlign w:val="center"/>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832D58" w:rsidRDefault="009C2A78" w:rsidP="009C2A78">
            <w:pPr>
              <w:spacing w:line="360" w:lineRule="auto"/>
              <w:rPr>
                <w:rFonts w:ascii="Arial" w:hAnsi="Arial" w:cs="Arial"/>
                <w:b/>
              </w:rPr>
            </w:pPr>
          </w:p>
        </w:tc>
      </w:tr>
      <w:tr w:rsidR="00517979" w:rsidTr="009C2A78">
        <w:tc>
          <w:tcPr>
            <w:tcW w:w="9242" w:type="dxa"/>
            <w:gridSpan w:val="3"/>
            <w:shd w:val="clear" w:color="auto" w:fill="B8CCE4" w:themeFill="accent1" w:themeFillTint="66"/>
          </w:tcPr>
          <w:p w:rsidR="009C2A78" w:rsidRPr="00832D58" w:rsidRDefault="00AD5885" w:rsidP="009C2A78">
            <w:pPr>
              <w:rPr>
                <w:rFonts w:ascii="Arial" w:hAnsi="Arial" w:cs="Arial"/>
                <w:b/>
              </w:rPr>
            </w:pPr>
            <w:r w:rsidRPr="00832D58">
              <w:rPr>
                <w:rFonts w:ascii="Arial" w:hAnsi="Arial" w:cs="Arial"/>
                <w:b/>
                <w:bCs/>
                <w:lang w:val="cy-GB"/>
              </w:rPr>
              <w:t>Sylwadau pellach</w:t>
            </w:r>
          </w:p>
        </w:tc>
      </w:tr>
      <w:tr w:rsidR="00517979" w:rsidTr="009C2A78">
        <w:tc>
          <w:tcPr>
            <w:tcW w:w="9242" w:type="dxa"/>
            <w:gridSpan w:val="3"/>
          </w:tcPr>
          <w:p w:rsidR="009C2A78" w:rsidRPr="00832D58" w:rsidRDefault="009C2A78" w:rsidP="009C2A78"/>
          <w:p w:rsidR="009C2A78" w:rsidRPr="00832D58" w:rsidRDefault="009C2A78" w:rsidP="009C2A78"/>
          <w:p w:rsidR="009C2A78" w:rsidRPr="00832D58" w:rsidRDefault="009C2A78" w:rsidP="009C2A78"/>
          <w:p w:rsidR="009C2A78" w:rsidRPr="00832D58" w:rsidRDefault="009C2A78" w:rsidP="009C2A78"/>
        </w:tc>
      </w:tr>
    </w:tbl>
    <w:p w:rsidR="009C2A78" w:rsidRPr="007A7AFD"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C2A78" w:rsidTr="009C2A78">
        <w:tc>
          <w:tcPr>
            <w:tcW w:w="1384" w:type="dxa"/>
            <w:shd w:val="clear" w:color="auto" w:fill="8DB3E2" w:themeFill="text2" w:themeFillTint="66"/>
          </w:tcPr>
          <w:p w:rsidR="009C2A78" w:rsidRPr="007A7AFD" w:rsidRDefault="009C2A78" w:rsidP="009C2A78">
            <w:pPr>
              <w:spacing w:line="360" w:lineRule="auto"/>
              <w:rPr>
                <w:rFonts w:ascii="Arial" w:hAnsi="Arial" w:cs="Arial"/>
                <w:b/>
                <w:highlight w:val="yellow"/>
              </w:rPr>
            </w:pPr>
            <w:r>
              <w:rPr>
                <w:rFonts w:ascii="Arial" w:hAnsi="Arial" w:cs="Arial"/>
                <w:b/>
                <w:bCs/>
                <w:lang w:val="cy-GB"/>
              </w:rPr>
              <w:t>C4</w:t>
            </w:r>
          </w:p>
        </w:tc>
        <w:tc>
          <w:tcPr>
            <w:tcW w:w="6946" w:type="dxa"/>
            <w:shd w:val="clear" w:color="auto" w:fill="B8CCE4" w:themeFill="accent1" w:themeFillTint="66"/>
          </w:tcPr>
          <w:p w:rsidR="009C2A78" w:rsidRPr="00CC0B94" w:rsidRDefault="009C2A78" w:rsidP="009C2A78">
            <w:pPr>
              <w:spacing w:line="360" w:lineRule="auto"/>
              <w:rPr>
                <w:rFonts w:ascii="Arial" w:eastAsiaTheme="minorHAnsi" w:hAnsi="Arial" w:cs="Arial"/>
                <w:lang w:eastAsia="en-US"/>
              </w:rPr>
            </w:pPr>
            <w:r>
              <w:rPr>
                <w:rFonts w:ascii="Arial" w:hAnsi="Arial" w:cs="Arial"/>
                <w:b/>
                <w:bCs/>
                <w:lang w:val="cy-GB"/>
              </w:rPr>
              <w:t>A yw'r Llawlyfr yn ddigon clir ynghylch sut i gynnal Arfarniad o Gynaliadwyedd, HRA neu ISA cyfannol? Os ydych yn anghytuno, nodwch sut rydych chi’n credu y gellid gwella'r canllawiau a pham.</w:t>
            </w:r>
          </w:p>
        </w:tc>
        <w:tc>
          <w:tcPr>
            <w:tcW w:w="912" w:type="dxa"/>
            <w:shd w:val="clear" w:color="auto" w:fill="B8CCE4" w:themeFill="accent1" w:themeFillTint="66"/>
          </w:tcPr>
          <w:p w:rsidR="009C2A78" w:rsidRPr="00832D58" w:rsidRDefault="009C2A78" w:rsidP="009C2A78">
            <w:pPr>
              <w:spacing w:line="360" w:lineRule="auto"/>
              <w:rPr>
                <w:rFonts w:ascii="Arial" w:hAnsi="Arial" w:cs="Arial"/>
                <w:b/>
              </w:rPr>
            </w:pPr>
            <w:r w:rsidRPr="00832D58">
              <w:rPr>
                <w:rFonts w:ascii="Arial" w:hAnsi="Arial" w:cs="Arial"/>
                <w:b/>
                <w:bCs/>
                <w:lang w:val="cy-GB"/>
              </w:rPr>
              <w:t>X</w:t>
            </w:r>
          </w:p>
        </w:tc>
      </w:tr>
      <w:tr w:rsidR="009C2A78" w:rsidTr="009C2A78">
        <w:tc>
          <w:tcPr>
            <w:tcW w:w="8330" w:type="dxa"/>
            <w:gridSpan w:val="2"/>
          </w:tcPr>
          <w:p w:rsidR="009C2A78" w:rsidRPr="00832D58" w:rsidRDefault="009C2A78"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832D58" w:rsidRDefault="009C2A78" w:rsidP="009C2A78">
            <w:pPr>
              <w:spacing w:line="360" w:lineRule="auto"/>
              <w:rPr>
                <w:rFonts w:ascii="Arial" w:hAnsi="Arial" w:cs="Arial"/>
                <w:b/>
              </w:rPr>
            </w:pPr>
          </w:p>
        </w:tc>
      </w:tr>
      <w:tr w:rsidR="009C2A78" w:rsidTr="009C2A78">
        <w:tc>
          <w:tcPr>
            <w:tcW w:w="8330" w:type="dxa"/>
            <w:gridSpan w:val="2"/>
          </w:tcPr>
          <w:p w:rsidR="009C2A78" w:rsidRPr="00832D58" w:rsidRDefault="009C2A78"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832D58" w:rsidRDefault="009C2A78" w:rsidP="009C2A78">
            <w:pPr>
              <w:spacing w:line="360" w:lineRule="auto"/>
              <w:rPr>
                <w:rFonts w:ascii="Arial" w:hAnsi="Arial" w:cs="Arial"/>
                <w:b/>
              </w:rPr>
            </w:pPr>
          </w:p>
        </w:tc>
      </w:tr>
      <w:tr w:rsidR="009C2A78" w:rsidTr="009C2A78">
        <w:tc>
          <w:tcPr>
            <w:tcW w:w="8330" w:type="dxa"/>
            <w:gridSpan w:val="2"/>
            <w:tcBorders>
              <w:bottom w:val="single" w:sz="4" w:space="0" w:color="8DB3E2" w:themeColor="text2" w:themeTint="66"/>
            </w:tcBorders>
          </w:tcPr>
          <w:p w:rsidR="009C2A78" w:rsidRPr="00832D58" w:rsidRDefault="009C2A78"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832D58" w:rsidRDefault="009C2A78" w:rsidP="009C2A78">
            <w:pPr>
              <w:spacing w:line="360" w:lineRule="auto"/>
              <w:rPr>
                <w:rFonts w:ascii="Arial" w:hAnsi="Arial" w:cs="Arial"/>
                <w:b/>
              </w:rPr>
            </w:pPr>
          </w:p>
        </w:tc>
      </w:tr>
      <w:tr w:rsidR="009C2A78" w:rsidTr="009C2A78">
        <w:tc>
          <w:tcPr>
            <w:tcW w:w="9242" w:type="dxa"/>
            <w:gridSpan w:val="3"/>
            <w:shd w:val="clear" w:color="auto" w:fill="B8CCE4" w:themeFill="accent1" w:themeFillTint="66"/>
          </w:tcPr>
          <w:p w:rsidR="009C2A78" w:rsidRPr="007A7AFD" w:rsidRDefault="009C2A78" w:rsidP="009C2A78">
            <w:pPr>
              <w:rPr>
                <w:rFonts w:ascii="Arial" w:hAnsi="Arial" w:cs="Arial"/>
                <w:b/>
                <w:highlight w:val="yellow"/>
              </w:rPr>
            </w:pPr>
            <w:r w:rsidRPr="00832D58">
              <w:rPr>
                <w:rFonts w:ascii="Arial" w:hAnsi="Arial" w:cs="Arial"/>
                <w:b/>
                <w:bCs/>
                <w:lang w:val="cy-GB"/>
              </w:rPr>
              <w:t>Sylwadau pellach</w:t>
            </w:r>
          </w:p>
        </w:tc>
      </w:tr>
      <w:tr w:rsidR="009C2A78"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C2A78" w:rsidTr="009C2A78">
        <w:tc>
          <w:tcPr>
            <w:tcW w:w="1384" w:type="dxa"/>
            <w:shd w:val="clear" w:color="auto" w:fill="8DB3E2" w:themeFill="text2" w:themeFillTint="66"/>
          </w:tcPr>
          <w:p w:rsidR="009C2A78" w:rsidRPr="007A7AFD" w:rsidRDefault="009C2A78" w:rsidP="009C2A78">
            <w:pPr>
              <w:spacing w:line="360" w:lineRule="auto"/>
              <w:rPr>
                <w:rFonts w:ascii="Arial" w:hAnsi="Arial" w:cs="Arial"/>
                <w:b/>
                <w:highlight w:val="yellow"/>
              </w:rPr>
            </w:pPr>
            <w:r>
              <w:rPr>
                <w:rFonts w:ascii="Arial" w:hAnsi="Arial" w:cs="Arial"/>
                <w:b/>
                <w:bCs/>
                <w:lang w:val="cy-GB"/>
              </w:rPr>
              <w:t>C5</w:t>
            </w:r>
          </w:p>
        </w:tc>
        <w:tc>
          <w:tcPr>
            <w:tcW w:w="6946" w:type="dxa"/>
            <w:shd w:val="clear" w:color="auto" w:fill="B8CCE4" w:themeFill="accent1" w:themeFillTint="66"/>
          </w:tcPr>
          <w:p w:rsidR="009C2A78" w:rsidRPr="00CC0B94" w:rsidRDefault="009C2A78" w:rsidP="009C2A78">
            <w:pPr>
              <w:spacing w:line="360" w:lineRule="auto"/>
              <w:rPr>
                <w:rFonts w:ascii="Arial" w:eastAsiaTheme="minorHAnsi" w:hAnsi="Arial" w:cs="Arial"/>
                <w:lang w:eastAsia="en-US"/>
              </w:rPr>
            </w:pPr>
            <w:r>
              <w:rPr>
                <w:rFonts w:ascii="Arial" w:hAnsi="Arial" w:cs="Arial"/>
                <w:b/>
                <w:bCs/>
                <w:lang w:val="cy-GB"/>
              </w:rPr>
              <w:t>A yw'r ‘Rhestr Wirio Cynllun Dadrisgio’ (tudalen 83) yn grynodeb defnyddiol o faterion craidd llunio cynllun fel y’u crynhoir ym Mhennod 5? Os ydych yn anghytuno, nodwch pa newidiadau y dylid eu gwneud a pham.</w:t>
            </w:r>
          </w:p>
        </w:tc>
        <w:tc>
          <w:tcPr>
            <w:tcW w:w="912" w:type="dxa"/>
            <w:shd w:val="clear" w:color="auto" w:fill="B8CCE4" w:themeFill="accent1" w:themeFillTint="66"/>
          </w:tcPr>
          <w:p w:rsidR="009C2A78" w:rsidRPr="00832D58" w:rsidRDefault="009C2A78" w:rsidP="009C2A78">
            <w:pPr>
              <w:spacing w:line="360" w:lineRule="auto"/>
              <w:rPr>
                <w:rFonts w:ascii="Arial" w:hAnsi="Arial" w:cs="Arial"/>
                <w:b/>
              </w:rPr>
            </w:pPr>
            <w:r w:rsidRPr="00832D58">
              <w:rPr>
                <w:rFonts w:ascii="Arial" w:hAnsi="Arial" w:cs="Arial"/>
                <w:b/>
                <w:bCs/>
                <w:lang w:val="cy-GB"/>
              </w:rPr>
              <w:t>X</w:t>
            </w:r>
          </w:p>
        </w:tc>
      </w:tr>
      <w:tr w:rsidR="009C2A78" w:rsidTr="009C2A78">
        <w:tc>
          <w:tcPr>
            <w:tcW w:w="8330" w:type="dxa"/>
            <w:gridSpan w:val="2"/>
          </w:tcPr>
          <w:p w:rsidR="009C2A78" w:rsidRPr="00832D58" w:rsidRDefault="009C2A78"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832D58" w:rsidRDefault="009C2A78" w:rsidP="009C2A78">
            <w:pPr>
              <w:spacing w:line="360" w:lineRule="auto"/>
              <w:rPr>
                <w:rFonts w:ascii="Arial" w:hAnsi="Arial" w:cs="Arial"/>
                <w:b/>
              </w:rPr>
            </w:pPr>
          </w:p>
        </w:tc>
      </w:tr>
      <w:tr w:rsidR="009C2A78" w:rsidTr="009C2A78">
        <w:tc>
          <w:tcPr>
            <w:tcW w:w="8330" w:type="dxa"/>
            <w:gridSpan w:val="2"/>
          </w:tcPr>
          <w:p w:rsidR="009C2A78" w:rsidRPr="00832D58" w:rsidRDefault="009C2A78"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832D58" w:rsidRDefault="009C2A78" w:rsidP="009C2A78">
            <w:pPr>
              <w:spacing w:line="360" w:lineRule="auto"/>
              <w:rPr>
                <w:rFonts w:ascii="Arial" w:hAnsi="Arial" w:cs="Arial"/>
                <w:b/>
              </w:rPr>
            </w:pPr>
          </w:p>
        </w:tc>
      </w:tr>
      <w:tr w:rsidR="009C2A78" w:rsidTr="009C2A78">
        <w:tc>
          <w:tcPr>
            <w:tcW w:w="8330" w:type="dxa"/>
            <w:gridSpan w:val="2"/>
            <w:tcBorders>
              <w:bottom w:val="single" w:sz="4" w:space="0" w:color="8DB3E2" w:themeColor="text2" w:themeTint="66"/>
            </w:tcBorders>
          </w:tcPr>
          <w:p w:rsidR="009C2A78" w:rsidRPr="00832D58" w:rsidRDefault="009C2A78"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832D58" w:rsidRDefault="009C2A78" w:rsidP="009C2A78">
            <w:pPr>
              <w:spacing w:line="360" w:lineRule="auto"/>
              <w:rPr>
                <w:rFonts w:ascii="Arial" w:hAnsi="Arial" w:cs="Arial"/>
                <w:b/>
              </w:rPr>
            </w:pPr>
          </w:p>
        </w:tc>
      </w:tr>
      <w:tr w:rsidR="009C2A78" w:rsidTr="009C2A78">
        <w:tc>
          <w:tcPr>
            <w:tcW w:w="9242" w:type="dxa"/>
            <w:gridSpan w:val="3"/>
            <w:shd w:val="clear" w:color="auto" w:fill="B8CCE4" w:themeFill="accent1" w:themeFillTint="66"/>
          </w:tcPr>
          <w:p w:rsidR="009C2A78" w:rsidRPr="007A7AFD" w:rsidRDefault="009C2A78" w:rsidP="009C2A78">
            <w:pPr>
              <w:rPr>
                <w:rFonts w:ascii="Arial" w:hAnsi="Arial" w:cs="Arial"/>
                <w:b/>
                <w:highlight w:val="yellow"/>
              </w:rPr>
            </w:pPr>
            <w:r w:rsidRPr="00832D58">
              <w:rPr>
                <w:rFonts w:ascii="Arial" w:hAnsi="Arial" w:cs="Arial"/>
                <w:b/>
                <w:bCs/>
                <w:lang w:val="cy-GB"/>
              </w:rPr>
              <w:t>Sylwadau pellach</w:t>
            </w:r>
          </w:p>
        </w:tc>
      </w:tr>
      <w:tr w:rsidR="009C2A78"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C6</w:t>
            </w:r>
          </w:p>
        </w:tc>
        <w:tc>
          <w:tcPr>
            <w:tcW w:w="6946" w:type="dxa"/>
            <w:shd w:val="clear" w:color="auto" w:fill="B8CCE4" w:themeFill="accent1" w:themeFillTint="66"/>
          </w:tcPr>
          <w:p w:rsidR="009C2A78" w:rsidRPr="000A4E6E" w:rsidRDefault="009C2A78" w:rsidP="009C2A78">
            <w:pPr>
              <w:spacing w:line="360" w:lineRule="auto"/>
              <w:rPr>
                <w:rFonts w:ascii="Arial" w:eastAsia="Times New Roman" w:hAnsi="Arial" w:cs="Arial"/>
              </w:rPr>
            </w:pPr>
            <w:r>
              <w:rPr>
                <w:rFonts w:ascii="Arial" w:eastAsiaTheme="minorHAnsi" w:hAnsi="Arial" w:cs="Arial"/>
                <w:b/>
                <w:bCs/>
                <w:lang w:val="cy-GB"/>
              </w:rPr>
              <w:t xml:space="preserve">A ydych yn cytuno bod y </w:t>
            </w:r>
            <w:r>
              <w:rPr>
                <w:rFonts w:ascii="Arial" w:hAnsi="Arial" w:cs="Arial"/>
                <w:b/>
                <w:bCs/>
                <w:lang w:val="cy-GB"/>
              </w:rPr>
              <w:t>canllawiau ar lunio strategaeth ofodol yn ymdrin yn ddigonol â'r holl elfennau allweddol sydd eu hangen wrth asesu rôl a swyddogaeth lleoedd? Os ydych yn anghytuno, nodwch yr hyn y dylid ei newid a pham.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C7</w:t>
            </w:r>
          </w:p>
        </w:tc>
        <w:tc>
          <w:tcPr>
            <w:tcW w:w="6946" w:type="dxa"/>
            <w:shd w:val="clear" w:color="auto" w:fill="B8CCE4" w:themeFill="accent1" w:themeFillTint="66"/>
          </w:tcPr>
          <w:p w:rsidR="009C2A78" w:rsidRPr="00320853" w:rsidRDefault="009C2A78" w:rsidP="009C2A78">
            <w:pPr>
              <w:spacing w:line="360" w:lineRule="auto"/>
              <w:rPr>
                <w:rFonts w:ascii="Arial" w:eastAsia="Times New Roman" w:hAnsi="Arial" w:cs="Arial"/>
              </w:rPr>
            </w:pPr>
            <w:r>
              <w:rPr>
                <w:rFonts w:ascii="Arial" w:hAnsi="Arial" w:cs="Arial"/>
                <w:b/>
                <w:bCs/>
                <w:lang w:val="cy-GB"/>
              </w:rPr>
              <w:t>A yw'r canllawiau ar dai a senarios twf economaidd yn ddigon clir i alluogi gwneuthurwr cynllun i ystyried ystod o opsiynau twf a nodi gofyniad/darpariaeth yn y cynllun, ar gyfer cartrefi a swyddi, sy'n briodol ac yn gyflawnadwy? Os ydych yn anghytuno, nodwch pam a sut rydych chi’n credu y dylid gwella'r canllawiau.</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C8</w:t>
            </w:r>
          </w:p>
        </w:tc>
        <w:tc>
          <w:tcPr>
            <w:tcW w:w="6946" w:type="dxa"/>
            <w:shd w:val="clear" w:color="auto" w:fill="B8CCE4" w:themeFill="accent1" w:themeFillTint="66"/>
          </w:tcPr>
          <w:p w:rsidR="009C2A78" w:rsidRPr="00163C61" w:rsidRDefault="009C2A78" w:rsidP="009C2A78">
            <w:pPr>
              <w:spacing w:line="360" w:lineRule="auto"/>
              <w:rPr>
                <w:rFonts w:ascii="Arial" w:eastAsia="Times New Roman" w:hAnsi="Arial" w:cs="Arial"/>
              </w:rPr>
            </w:pPr>
            <w:r>
              <w:rPr>
                <w:rFonts w:ascii="Arial" w:hAnsi="Arial" w:cs="Arial"/>
                <w:b/>
                <w:bCs/>
                <w:lang w:val="cy-GB"/>
              </w:rPr>
              <w:t>A oes digon o arweiniad ymarferol ar sut i baratoi taflwybr tai er mwyn cefnogi'r gwaith o gyflawni tai? A yw diffiniadau'r cydrannau'n ddigon clir? Os ydych yn anghytuno, nodwch yr hyn y dylid ei newid a pham.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C9</w:t>
            </w:r>
          </w:p>
        </w:tc>
        <w:tc>
          <w:tcPr>
            <w:tcW w:w="6946" w:type="dxa"/>
            <w:shd w:val="clear" w:color="auto" w:fill="B8CCE4" w:themeFill="accent1" w:themeFillTint="66"/>
          </w:tcPr>
          <w:p w:rsidR="009C2A78" w:rsidRPr="00163C61" w:rsidRDefault="009C2A78" w:rsidP="009C2A78">
            <w:pPr>
              <w:spacing w:line="360" w:lineRule="auto"/>
              <w:rPr>
                <w:rFonts w:ascii="Arial" w:eastAsia="Times New Roman" w:hAnsi="Arial" w:cs="Arial"/>
              </w:rPr>
            </w:pPr>
            <w:r w:rsidRPr="0092239A">
              <w:rPr>
                <w:rFonts w:ascii="Arial" w:hAnsi="Arial" w:cs="Arial"/>
                <w:b/>
                <w:bCs/>
                <w:lang w:val="cy-GB"/>
              </w:rPr>
              <w:t>A ydych yn cytuno â'r diffiniad o hyfywedd (</w:t>
            </w:r>
            <w:r>
              <w:rPr>
                <w:rFonts w:ascii="Arial" w:hAnsi="Arial" w:cs="Arial"/>
                <w:b/>
                <w:bCs/>
                <w:lang w:val="cy-GB"/>
              </w:rPr>
              <w:t>p</w:t>
            </w:r>
            <w:r w:rsidRPr="0092239A">
              <w:rPr>
                <w:rFonts w:ascii="Arial" w:hAnsi="Arial" w:cs="Arial"/>
                <w:b/>
                <w:bCs/>
                <w:lang w:val="cy-GB"/>
              </w:rPr>
              <w:t>aragraff 5.81) a</w:t>
            </w:r>
            <w:r>
              <w:rPr>
                <w:rFonts w:ascii="Arial" w:hAnsi="Arial" w:cs="Arial"/>
                <w:b/>
                <w:bCs/>
                <w:lang w:val="cy-GB"/>
              </w:rPr>
              <w:t>c</w:t>
            </w:r>
            <w:r w:rsidRPr="0092239A">
              <w:rPr>
                <w:rFonts w:ascii="Arial" w:hAnsi="Arial" w:cs="Arial"/>
                <w:b/>
                <w:bCs/>
                <w:lang w:val="cy-GB"/>
              </w:rPr>
              <w:t xml:space="preserve"> elfennau allweddol hyfywedd (</w:t>
            </w:r>
            <w:r>
              <w:rPr>
                <w:rFonts w:ascii="Arial" w:hAnsi="Arial" w:cs="Arial"/>
                <w:b/>
                <w:bCs/>
                <w:lang w:val="cy-GB"/>
              </w:rPr>
              <w:t>t</w:t>
            </w:r>
            <w:r w:rsidRPr="0092239A">
              <w:rPr>
                <w:rFonts w:ascii="Arial" w:hAnsi="Arial" w:cs="Arial"/>
                <w:b/>
                <w:bCs/>
                <w:lang w:val="cy-GB"/>
              </w:rPr>
              <w:t xml:space="preserve">ablau 24 a 25)? Os ydych yn anghytuno, </w:t>
            </w:r>
            <w:r>
              <w:rPr>
                <w:rFonts w:ascii="Arial" w:hAnsi="Arial" w:cs="Arial"/>
                <w:b/>
                <w:bCs/>
                <w:lang w:val="cy-GB"/>
              </w:rPr>
              <w:t>n</w:t>
            </w:r>
            <w:r w:rsidRPr="0092239A">
              <w:rPr>
                <w:rFonts w:ascii="Arial" w:hAnsi="Arial" w:cs="Arial"/>
                <w:b/>
                <w:bCs/>
                <w:lang w:val="cy-GB"/>
              </w:rPr>
              <w:t>odwch</w:t>
            </w:r>
            <w:r>
              <w:rPr>
                <w:rFonts w:ascii="Arial" w:hAnsi="Arial" w:cs="Arial"/>
                <w:b/>
                <w:bCs/>
                <w:lang w:val="cy-GB"/>
              </w:rPr>
              <w:t xml:space="preserve"> beth sydd angen ei ddiwygio a ph</w:t>
            </w:r>
            <w:r w:rsidRPr="0092239A">
              <w:rPr>
                <w:rFonts w:ascii="Arial" w:hAnsi="Arial" w:cs="Arial"/>
                <w:b/>
                <w:bCs/>
                <w:lang w:val="cy-GB"/>
              </w:rPr>
              <w:t>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C10</w:t>
            </w:r>
          </w:p>
        </w:tc>
        <w:tc>
          <w:tcPr>
            <w:tcW w:w="6946" w:type="dxa"/>
            <w:shd w:val="clear" w:color="auto" w:fill="B8CCE4" w:themeFill="accent1" w:themeFillTint="66"/>
          </w:tcPr>
          <w:p w:rsidR="009C2A78" w:rsidRPr="00163C61" w:rsidRDefault="009C2A78" w:rsidP="009C2A78">
            <w:pPr>
              <w:spacing w:line="360" w:lineRule="auto"/>
              <w:rPr>
                <w:rFonts w:ascii="Arial" w:hAnsi="Arial" w:cs="Arial"/>
              </w:rPr>
            </w:pPr>
            <w:r w:rsidRPr="00151E31">
              <w:rPr>
                <w:rFonts w:ascii="Arial" w:eastAsiaTheme="minorHAnsi" w:hAnsi="Arial" w:cs="Arial"/>
                <w:b/>
                <w:bCs/>
                <w:lang w:val="cy-GB"/>
              </w:rPr>
              <w:t xml:space="preserve">A </w:t>
            </w:r>
            <w:r w:rsidRPr="00151E31">
              <w:rPr>
                <w:rFonts w:ascii="Arial" w:hAnsi="Arial" w:cs="Arial"/>
                <w:b/>
                <w:bCs/>
                <w:lang w:val="cy-GB"/>
              </w:rPr>
              <w:t xml:space="preserve">yw'r </w:t>
            </w:r>
            <w:r>
              <w:rPr>
                <w:rFonts w:ascii="Arial" w:hAnsi="Arial" w:cs="Arial"/>
                <w:b/>
                <w:bCs/>
                <w:lang w:val="cy-GB"/>
              </w:rPr>
              <w:t>L</w:t>
            </w:r>
            <w:r w:rsidRPr="00151E31">
              <w:rPr>
                <w:rFonts w:ascii="Arial" w:hAnsi="Arial" w:cs="Arial"/>
                <w:b/>
                <w:bCs/>
                <w:lang w:val="cy-GB"/>
              </w:rPr>
              <w:t xml:space="preserve">lawlyfr yn gwahaniaethu'n glir rhwng gofynion hyfywedd </w:t>
            </w:r>
            <w:r>
              <w:rPr>
                <w:rFonts w:ascii="Arial" w:hAnsi="Arial" w:cs="Arial"/>
                <w:b/>
                <w:bCs/>
                <w:lang w:val="cy-GB"/>
              </w:rPr>
              <w:t xml:space="preserve">profion ar lefel </w:t>
            </w:r>
            <w:r w:rsidRPr="00151E31">
              <w:rPr>
                <w:rFonts w:ascii="Arial" w:hAnsi="Arial" w:cs="Arial"/>
                <w:b/>
                <w:bCs/>
                <w:lang w:val="cy-GB"/>
              </w:rPr>
              <w:t xml:space="preserve">uchel </w:t>
            </w:r>
            <w:r>
              <w:rPr>
                <w:rFonts w:ascii="Arial" w:hAnsi="Arial" w:cs="Arial"/>
                <w:b/>
                <w:bCs/>
                <w:lang w:val="cy-GB"/>
              </w:rPr>
              <w:t>a phrofion penodol i safle</w:t>
            </w:r>
            <w:r w:rsidRPr="00151E31">
              <w:rPr>
                <w:rFonts w:ascii="Arial" w:hAnsi="Arial" w:cs="Arial"/>
                <w:b/>
                <w:bCs/>
                <w:lang w:val="cy-GB"/>
              </w:rPr>
              <w:t xml:space="preserve">? Os </w:t>
            </w:r>
            <w:r w:rsidRPr="00940B3F">
              <w:rPr>
                <w:rFonts w:ascii="Arial" w:hAnsi="Arial" w:cs="Arial"/>
                <w:b/>
                <w:u w:val="single"/>
                <w:lang w:val="cy-GB"/>
              </w:rPr>
              <w:t>nad</w:t>
            </w:r>
            <w:r>
              <w:rPr>
                <w:rFonts w:ascii="Arial" w:hAnsi="Arial" w:cs="Arial"/>
                <w:b/>
                <w:bCs/>
                <w:lang w:val="cy-GB"/>
              </w:rPr>
              <w:t xml:space="preserve"> ydych </w:t>
            </w:r>
            <w:r w:rsidRPr="00151E31">
              <w:rPr>
                <w:rFonts w:ascii="Arial" w:hAnsi="Arial" w:cs="Arial"/>
                <w:b/>
                <w:bCs/>
                <w:lang w:val="cy-GB"/>
              </w:rPr>
              <w:t xml:space="preserve">yn credu bod hyn yn ddigon clir, </w:t>
            </w:r>
            <w:r>
              <w:rPr>
                <w:rFonts w:ascii="Arial" w:hAnsi="Arial" w:cs="Arial"/>
                <w:b/>
                <w:bCs/>
                <w:lang w:val="cy-GB"/>
              </w:rPr>
              <w:t>b</w:t>
            </w:r>
            <w:r w:rsidRPr="00151E31">
              <w:rPr>
                <w:rFonts w:ascii="Arial" w:hAnsi="Arial" w:cs="Arial"/>
                <w:b/>
                <w:bCs/>
                <w:lang w:val="cy-GB"/>
              </w:rPr>
              <w:t xml:space="preserve">eth sydd angen ei newid yn eich barn chi a </w:t>
            </w:r>
            <w:r>
              <w:rPr>
                <w:rFonts w:ascii="Arial" w:hAnsi="Arial" w:cs="Arial"/>
                <w:b/>
                <w:bCs/>
                <w:lang w:val="cy-GB"/>
              </w:rPr>
              <w:t>ph</w:t>
            </w:r>
            <w:r w:rsidRPr="00151E31">
              <w:rPr>
                <w:rFonts w:ascii="Arial" w:hAnsi="Arial" w:cs="Arial"/>
                <w:b/>
                <w:bCs/>
                <w:lang w:val="cy-GB"/>
              </w:rPr>
              <w:t>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C11</w:t>
            </w:r>
          </w:p>
        </w:tc>
        <w:tc>
          <w:tcPr>
            <w:tcW w:w="6946" w:type="dxa"/>
            <w:shd w:val="clear" w:color="auto" w:fill="B8CCE4" w:themeFill="accent1" w:themeFillTint="66"/>
          </w:tcPr>
          <w:p w:rsidR="009C2A78" w:rsidRPr="00BE38A9" w:rsidRDefault="009C2A78" w:rsidP="009C2A78">
            <w:pPr>
              <w:spacing w:line="360" w:lineRule="auto"/>
              <w:rPr>
                <w:rFonts w:ascii="Arial" w:hAnsi="Arial" w:cs="Arial"/>
              </w:rPr>
            </w:pPr>
            <w:r w:rsidRPr="0092239A">
              <w:rPr>
                <w:rFonts w:ascii="Arial" w:hAnsi="Arial" w:cs="Arial"/>
                <w:b/>
                <w:bCs/>
                <w:lang w:val="cy-GB"/>
              </w:rPr>
              <w:t xml:space="preserve">A yw'r </w:t>
            </w:r>
            <w:r>
              <w:rPr>
                <w:rFonts w:ascii="Arial" w:hAnsi="Arial" w:cs="Arial"/>
                <w:b/>
                <w:bCs/>
                <w:lang w:val="cy-GB"/>
              </w:rPr>
              <w:t>L</w:t>
            </w:r>
            <w:r w:rsidRPr="0092239A">
              <w:rPr>
                <w:rFonts w:ascii="Arial" w:hAnsi="Arial" w:cs="Arial"/>
                <w:b/>
                <w:bCs/>
                <w:lang w:val="cy-GB"/>
              </w:rPr>
              <w:t>lawlyfr yn rhoi digon o arweiniad i alluogi paratoi cynllun seilwaith a</w:t>
            </w:r>
            <w:r>
              <w:rPr>
                <w:rFonts w:ascii="Arial" w:hAnsi="Arial" w:cs="Arial"/>
                <w:b/>
                <w:bCs/>
                <w:lang w:val="cy-GB"/>
              </w:rPr>
              <w:t>c i ddangos</w:t>
            </w:r>
            <w:r w:rsidRPr="0092239A">
              <w:rPr>
                <w:rFonts w:ascii="Arial" w:hAnsi="Arial" w:cs="Arial"/>
                <w:b/>
                <w:bCs/>
                <w:lang w:val="cy-GB"/>
              </w:rPr>
              <w:t xml:space="preserve"> sut i ymgorffori elfennau craidd y cynllun seilwaith yn y cynllun datblygu? Os ydych yn anghytuno, </w:t>
            </w:r>
            <w:r>
              <w:rPr>
                <w:rFonts w:ascii="Arial" w:hAnsi="Arial" w:cs="Arial"/>
                <w:b/>
                <w:bCs/>
                <w:lang w:val="cy-GB"/>
              </w:rPr>
              <w:t>n</w:t>
            </w:r>
            <w:r w:rsidRPr="0092239A">
              <w:rPr>
                <w:rFonts w:ascii="Arial" w:hAnsi="Arial" w:cs="Arial"/>
                <w:b/>
                <w:bCs/>
                <w:lang w:val="cy-GB"/>
              </w:rPr>
              <w:t>odwch beth rydych chi'n m</w:t>
            </w:r>
            <w:r>
              <w:rPr>
                <w:rFonts w:ascii="Arial" w:hAnsi="Arial" w:cs="Arial"/>
                <w:b/>
                <w:bCs/>
                <w:lang w:val="cy-GB"/>
              </w:rPr>
              <w:t>eddwl sydd angen ei ddiwygio a ph</w:t>
            </w:r>
            <w:r w:rsidRPr="0092239A">
              <w:rPr>
                <w:rFonts w:ascii="Arial" w:hAnsi="Arial" w:cs="Arial"/>
                <w:b/>
                <w:bCs/>
                <w:lang w:val="cy-GB"/>
              </w:rPr>
              <w:t>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C12</w:t>
            </w:r>
          </w:p>
        </w:tc>
        <w:tc>
          <w:tcPr>
            <w:tcW w:w="6946" w:type="dxa"/>
            <w:shd w:val="clear" w:color="auto" w:fill="B8CCE4" w:themeFill="accent1" w:themeFillTint="66"/>
          </w:tcPr>
          <w:p w:rsidR="009C2A78" w:rsidRPr="00B25517" w:rsidRDefault="009C2A78" w:rsidP="009C2A78">
            <w:pPr>
              <w:spacing w:line="360" w:lineRule="auto"/>
              <w:rPr>
                <w:rFonts w:ascii="Arial" w:hAnsi="Arial" w:cs="Arial"/>
              </w:rPr>
            </w:pPr>
            <w:r>
              <w:rPr>
                <w:rFonts w:ascii="Arial" w:hAnsi="Arial" w:cs="Arial"/>
                <w:b/>
                <w:bCs/>
                <w:lang w:val="cy-GB"/>
              </w:rPr>
              <w:t>Ydych chi'n cytuno â'r rhestr o ddangosyddion i'w cynnwys yn y fframwaith monitro (tabl 29)? Os ydych yn anghytuno, nodwch pa newidiadau y dylid eu gwneud a pham eu bod yn angenrheidiol yn eich barn chi.</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C13</w:t>
            </w:r>
          </w:p>
        </w:tc>
        <w:tc>
          <w:tcPr>
            <w:tcW w:w="6946" w:type="dxa"/>
            <w:shd w:val="clear" w:color="auto" w:fill="B8CCE4" w:themeFill="accent1" w:themeFillTint="66"/>
          </w:tcPr>
          <w:p w:rsidR="009C2A78" w:rsidRPr="00B25517" w:rsidRDefault="009C2A78" w:rsidP="009C2A78">
            <w:pPr>
              <w:spacing w:line="360" w:lineRule="auto"/>
              <w:rPr>
                <w:rFonts w:ascii="Arial" w:hAnsi="Arial" w:cs="Arial"/>
              </w:rPr>
            </w:pPr>
            <w:r>
              <w:rPr>
                <w:rFonts w:ascii="Arial" w:hAnsi="Arial" w:cs="Arial"/>
                <w:b/>
                <w:bCs/>
                <w:lang w:val="cy-GB"/>
              </w:rPr>
              <w:t>A yw'r canllawiau ar y weithdrefn Adolygu Ffurf Fer yn ddigon clir a defnyddiol? Os ydych yn anghytuno, nodwch beth y gellid ei ddiwygio a pham.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C14</w:t>
            </w:r>
          </w:p>
        </w:tc>
        <w:tc>
          <w:tcPr>
            <w:tcW w:w="6946" w:type="dxa"/>
            <w:shd w:val="clear" w:color="auto" w:fill="B8CCE4" w:themeFill="accent1" w:themeFillTint="66"/>
          </w:tcPr>
          <w:p w:rsidR="009C2A78" w:rsidRPr="00B25517" w:rsidRDefault="009C2A78" w:rsidP="009C2A78">
            <w:pPr>
              <w:spacing w:line="360" w:lineRule="auto"/>
              <w:rPr>
                <w:rFonts w:ascii="Arial" w:hAnsi="Arial" w:cs="Arial"/>
              </w:rPr>
            </w:pPr>
            <w:r w:rsidRPr="0065460F">
              <w:rPr>
                <w:rFonts w:ascii="Arial" w:hAnsi="Arial" w:cs="Arial"/>
                <w:b/>
                <w:bCs/>
                <w:lang w:val="cy-GB"/>
              </w:rPr>
              <w:t>A ydych yn cytuno â graddfa a c</w:t>
            </w:r>
            <w:r>
              <w:rPr>
                <w:rFonts w:ascii="Arial" w:hAnsi="Arial" w:cs="Arial"/>
                <w:b/>
                <w:bCs/>
                <w:lang w:val="cy-GB"/>
              </w:rPr>
              <w:t>h</w:t>
            </w:r>
            <w:r w:rsidRPr="0065460F">
              <w:rPr>
                <w:rFonts w:ascii="Arial" w:hAnsi="Arial" w:cs="Arial"/>
                <w:b/>
                <w:bCs/>
                <w:lang w:val="cy-GB"/>
              </w:rPr>
              <w:t>ynn</w:t>
            </w:r>
            <w:r>
              <w:rPr>
                <w:rFonts w:ascii="Arial" w:hAnsi="Arial" w:cs="Arial"/>
                <w:b/>
                <w:bCs/>
                <w:lang w:val="cy-GB"/>
              </w:rPr>
              <w:t xml:space="preserve">wys y materion sydd i'w cynnwys </w:t>
            </w:r>
            <w:r w:rsidRPr="0065460F">
              <w:rPr>
                <w:rFonts w:ascii="Arial" w:hAnsi="Arial" w:cs="Arial"/>
                <w:b/>
                <w:bCs/>
                <w:lang w:val="cy-GB"/>
              </w:rPr>
              <w:t xml:space="preserve">mewn Cynllun Datblygu Strategol? Os na, </w:t>
            </w:r>
            <w:r>
              <w:rPr>
                <w:rFonts w:ascii="Arial" w:hAnsi="Arial" w:cs="Arial"/>
                <w:b/>
                <w:bCs/>
                <w:lang w:val="cy-GB"/>
              </w:rPr>
              <w:t>be</w:t>
            </w:r>
            <w:r w:rsidRPr="0065460F">
              <w:rPr>
                <w:rFonts w:ascii="Arial" w:hAnsi="Arial" w:cs="Arial"/>
                <w:b/>
                <w:bCs/>
                <w:lang w:val="cy-GB"/>
              </w:rPr>
              <w:t>th</w:t>
            </w:r>
            <w:r>
              <w:rPr>
                <w:rFonts w:ascii="Arial" w:hAnsi="Arial" w:cs="Arial"/>
                <w:b/>
                <w:bCs/>
                <w:lang w:val="cy-GB"/>
              </w:rPr>
              <w:t xml:space="preserve"> ydych chi'n anghytuno ag ef a pham?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C15</w:t>
            </w:r>
          </w:p>
        </w:tc>
        <w:tc>
          <w:tcPr>
            <w:tcW w:w="6946" w:type="dxa"/>
            <w:shd w:val="clear" w:color="auto" w:fill="B8CCE4" w:themeFill="accent1" w:themeFillTint="66"/>
          </w:tcPr>
          <w:p w:rsidR="009C2A78" w:rsidRPr="00D04E5D" w:rsidRDefault="00AD5885" w:rsidP="009C2A78">
            <w:pPr>
              <w:spacing w:line="360" w:lineRule="auto"/>
              <w:rPr>
                <w:rFonts w:ascii="Arial" w:hAnsi="Arial" w:cs="Arial"/>
                <w:b/>
              </w:rPr>
            </w:pPr>
            <w:r w:rsidRPr="00D04E5D">
              <w:rPr>
                <w:rFonts w:ascii="Arial" w:hAnsi="Arial" w:cs="Arial"/>
                <w:b/>
                <w:lang w:val="cy-GB"/>
              </w:rPr>
              <w:t>A oes digon o ganllawiau clir a defnyddiol i alluogi awdurdodau i ddechrau paratoi Cynllun Datblygu Strategol ac i ystyried opsiynau gofodol?  Os ydych yn anghytuno, beth yn eich barn chi y dylid ei ddiwygio a pam?</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Cytuno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Ddim yn Cytuno nac yn Anghytuno</w:t>
            </w:r>
          </w:p>
        </w:tc>
        <w:tc>
          <w:tcPr>
            <w:tcW w:w="912" w:type="dxa"/>
          </w:tcPr>
          <w:p w:rsidR="009C2A78" w:rsidRPr="007A7AFD" w:rsidRDefault="009C2A78" w:rsidP="009C2A78">
            <w:pPr>
              <w:spacing w:line="360" w:lineRule="auto"/>
              <w:rPr>
                <w:rFonts w:ascii="Arial" w:hAnsi="Arial" w:cs="Arial"/>
                <w:b/>
                <w:highlight w:val="yellow"/>
              </w:rPr>
            </w:pPr>
          </w:p>
        </w:tc>
      </w:tr>
      <w:tr w:rsidR="00517979" w:rsidTr="009C2A78">
        <w:tc>
          <w:tcPr>
            <w:tcW w:w="8330" w:type="dxa"/>
            <w:gridSpan w:val="2"/>
            <w:tcBorders>
              <w:bottom w:val="single" w:sz="4" w:space="0" w:color="8DB3E2" w:themeColor="text2" w:themeTint="66"/>
            </w:tcBorders>
          </w:tcPr>
          <w:p w:rsidR="009C2A78" w:rsidRPr="00832D58" w:rsidRDefault="00AD5885" w:rsidP="009C2A78">
            <w:pPr>
              <w:spacing w:line="480" w:lineRule="auto"/>
              <w:ind w:right="1026"/>
              <w:jc w:val="right"/>
              <w:rPr>
                <w:rFonts w:ascii="Arial" w:hAnsi="Arial" w:cs="Arial"/>
                <w:b/>
              </w:rPr>
            </w:pPr>
            <w:r w:rsidRPr="00832D58">
              <w:rPr>
                <w:rFonts w:ascii="Arial" w:hAnsi="Arial" w:cs="Arial"/>
                <w:b/>
                <w:bCs/>
                <w:lang w:val="cy-GB"/>
              </w:rPr>
              <w:t>Anghytuno</w:t>
            </w:r>
          </w:p>
        </w:tc>
        <w:tc>
          <w:tcPr>
            <w:tcW w:w="912" w:type="dxa"/>
            <w:tcBorders>
              <w:bottom w:val="single" w:sz="4" w:space="0" w:color="8DB3E2" w:themeColor="text2" w:themeTint="66"/>
            </w:tcBorders>
          </w:tcPr>
          <w:p w:rsidR="009C2A78" w:rsidRPr="007A7AFD" w:rsidRDefault="009C2A78" w:rsidP="009C2A78">
            <w:pPr>
              <w:spacing w:line="360" w:lineRule="auto"/>
              <w:rPr>
                <w:rFonts w:ascii="Arial" w:hAnsi="Arial" w:cs="Arial"/>
                <w:b/>
                <w:highlight w:val="yellow"/>
              </w:rPr>
            </w:pPr>
          </w:p>
        </w:tc>
      </w:tr>
      <w:tr w:rsidR="00517979" w:rsidTr="009C2A78">
        <w:tc>
          <w:tcPr>
            <w:tcW w:w="9242" w:type="dxa"/>
            <w:gridSpan w:val="3"/>
            <w:shd w:val="clear" w:color="auto" w:fill="B8CCE4" w:themeFill="accent1" w:themeFillTint="66"/>
          </w:tcPr>
          <w:p w:rsidR="009C2A78" w:rsidRPr="007A7AFD" w:rsidRDefault="00AD5885" w:rsidP="009C2A78">
            <w:pPr>
              <w:rPr>
                <w:rFonts w:ascii="Arial" w:hAnsi="Arial" w:cs="Arial"/>
                <w:b/>
                <w:highlight w:val="yellow"/>
              </w:rPr>
            </w:pPr>
            <w:r w:rsidRPr="00832D58">
              <w:rPr>
                <w:rFonts w:ascii="Arial" w:hAnsi="Arial" w:cs="Arial"/>
                <w:b/>
                <w:bCs/>
                <w:lang w:val="cy-GB"/>
              </w:rPr>
              <w:t>Sylwadau pellach</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rFonts w:ascii="Arial" w:hAnsi="Arial" w:cs="Arial"/>
          <w:b/>
          <w:bCs/>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17979" w:rsidTr="009C2A78">
        <w:tc>
          <w:tcPr>
            <w:tcW w:w="1384" w:type="dxa"/>
            <w:shd w:val="clear" w:color="auto" w:fill="8DB3E2" w:themeFill="text2" w:themeFillTint="66"/>
          </w:tcPr>
          <w:p w:rsidR="009C2A78" w:rsidRPr="00832D58" w:rsidRDefault="00AD5885" w:rsidP="009C2A78">
            <w:pPr>
              <w:spacing w:line="360" w:lineRule="auto"/>
              <w:rPr>
                <w:rFonts w:ascii="Arial" w:hAnsi="Arial" w:cs="Arial"/>
                <w:b/>
              </w:rPr>
            </w:pPr>
            <w:r>
              <w:rPr>
                <w:rFonts w:ascii="Arial" w:hAnsi="Arial" w:cs="Arial"/>
                <w:b/>
                <w:bCs/>
                <w:lang w:val="cy-GB"/>
              </w:rPr>
              <w:t>C16</w:t>
            </w:r>
          </w:p>
        </w:tc>
        <w:tc>
          <w:tcPr>
            <w:tcW w:w="6946" w:type="dxa"/>
            <w:shd w:val="clear" w:color="auto" w:fill="B8CCE4" w:themeFill="accent1" w:themeFillTint="66"/>
          </w:tcPr>
          <w:p w:rsidR="009C2A78" w:rsidRPr="00063E1C" w:rsidRDefault="009C2A78" w:rsidP="009C2A78">
            <w:pPr>
              <w:rPr>
                <w:rFonts w:ascii="Arial" w:hAnsi="Arial" w:cs="Arial"/>
                <w:b/>
                <w:color w:val="000000"/>
                <w:u w:val="single"/>
              </w:rPr>
            </w:pPr>
            <w:r w:rsidRPr="00063E1C">
              <w:rPr>
                <w:rFonts w:ascii="Arial" w:hAnsi="Arial" w:cs="Arial"/>
                <w:b/>
                <w:bCs/>
                <w:color w:val="000000"/>
                <w:u w:val="single"/>
                <w:lang w:val="cy-GB"/>
              </w:rPr>
              <w:t>Unrhyw sylwadau eraill</w:t>
            </w:r>
          </w:p>
          <w:p w:rsidR="009C2A78" w:rsidRPr="00106FA3" w:rsidRDefault="009C2A78" w:rsidP="009C2A78">
            <w:pPr>
              <w:spacing w:line="360" w:lineRule="auto"/>
              <w:rPr>
                <w:rFonts w:ascii="Arial" w:eastAsia="Times New Roman" w:hAnsi="Arial"/>
                <w:color w:val="000000" w:themeColor="text1"/>
              </w:rPr>
            </w:pPr>
            <w:r w:rsidRPr="00063E1C">
              <w:rPr>
                <w:rFonts w:ascii="Arial" w:hAnsi="Arial" w:cs="Arial"/>
                <w:b/>
                <w:bCs/>
                <w:color w:val="000000"/>
                <w:lang w:val="cy-GB"/>
              </w:rPr>
              <w:t>Rydym wedi gofyn nifer o gwestiynau penodol.  Os oes gennych unrhyw faterion cysylltiedig nad ydym</w:t>
            </w:r>
            <w:r>
              <w:rPr>
                <w:rFonts w:ascii="Arial" w:hAnsi="Arial" w:cs="Arial"/>
                <w:b/>
                <w:bCs/>
                <w:color w:val="000000"/>
                <w:lang w:val="cy-GB"/>
              </w:rPr>
              <w:t xml:space="preserve"> wedi ymdrin â nhw yn benodol, manteis</w:t>
            </w:r>
            <w:r w:rsidRPr="00063E1C">
              <w:rPr>
                <w:rFonts w:ascii="Arial" w:hAnsi="Arial" w:cs="Arial"/>
                <w:b/>
                <w:bCs/>
                <w:color w:val="000000"/>
                <w:lang w:val="cy-GB"/>
              </w:rPr>
              <w:t xml:space="preserve">iwch </w:t>
            </w:r>
            <w:r>
              <w:rPr>
                <w:rFonts w:ascii="Arial" w:hAnsi="Arial" w:cs="Arial"/>
                <w:b/>
                <w:bCs/>
                <w:color w:val="000000"/>
                <w:lang w:val="cy-GB"/>
              </w:rPr>
              <w:t xml:space="preserve">ar </w:t>
            </w:r>
            <w:r w:rsidRPr="00063E1C">
              <w:rPr>
                <w:rFonts w:ascii="Arial" w:hAnsi="Arial" w:cs="Arial"/>
                <w:b/>
                <w:bCs/>
                <w:color w:val="000000"/>
                <w:lang w:val="cy-GB"/>
              </w:rPr>
              <w:t>y cyfle hwn i</w:t>
            </w:r>
            <w:r>
              <w:rPr>
                <w:rFonts w:ascii="Arial" w:hAnsi="Arial" w:cs="Arial"/>
                <w:b/>
                <w:bCs/>
                <w:color w:val="000000"/>
                <w:lang w:val="cy-GB"/>
              </w:rPr>
              <w:t xml:space="preserve"> sôn amdanynt</w:t>
            </w:r>
            <w:r w:rsidRPr="00063E1C">
              <w:rPr>
                <w:rFonts w:ascii="Arial" w:hAnsi="Arial" w:cs="Arial"/>
                <w:b/>
                <w:bCs/>
                <w:color w:val="000000"/>
                <w:lang w:val="cy-GB"/>
              </w:rPr>
              <w:t>.</w:t>
            </w:r>
          </w:p>
        </w:tc>
        <w:tc>
          <w:tcPr>
            <w:tcW w:w="912" w:type="dxa"/>
            <w:shd w:val="clear" w:color="auto" w:fill="B8CCE4" w:themeFill="accent1" w:themeFillTint="66"/>
          </w:tcPr>
          <w:p w:rsidR="009C2A78" w:rsidRPr="00832D58" w:rsidRDefault="00AD5885" w:rsidP="009C2A78">
            <w:pPr>
              <w:spacing w:line="360" w:lineRule="auto"/>
              <w:rPr>
                <w:rFonts w:ascii="Arial" w:hAnsi="Arial" w:cs="Arial"/>
                <w:b/>
              </w:rPr>
            </w:pPr>
            <w:r w:rsidRPr="00832D58">
              <w:rPr>
                <w:rFonts w:ascii="Arial" w:hAnsi="Arial" w:cs="Arial"/>
                <w:b/>
                <w:bCs/>
                <w:lang w:val="cy-GB"/>
              </w:rPr>
              <w:t>X</w:t>
            </w:r>
          </w:p>
        </w:tc>
      </w:tr>
      <w:tr w:rsidR="00517979" w:rsidTr="009C2A78">
        <w:tc>
          <w:tcPr>
            <w:tcW w:w="9242" w:type="dxa"/>
            <w:gridSpan w:val="3"/>
          </w:tcPr>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p w:rsidR="009C2A78" w:rsidRPr="007A7AFD" w:rsidRDefault="009C2A78" w:rsidP="009C2A78">
            <w:pPr>
              <w:rPr>
                <w:highlight w:val="yellow"/>
              </w:rPr>
            </w:pPr>
          </w:p>
        </w:tc>
      </w:tr>
    </w:tbl>
    <w:p w:rsidR="009C2A78" w:rsidRDefault="009C2A78" w:rsidP="009C2A78">
      <w:pPr>
        <w:rPr>
          <w:rFonts w:ascii="Arial" w:hAnsi="Arial" w:cs="Arial"/>
          <w:b/>
          <w:bCs/>
        </w:rPr>
      </w:pPr>
    </w:p>
    <w:p w:rsidR="009C2A78" w:rsidRPr="000D075D" w:rsidRDefault="00AD5885" w:rsidP="009C2A78">
      <w:pPr>
        <w:rPr>
          <w:rFonts w:ascii="Arial" w:hAnsi="Arial" w:cs="Arial"/>
          <w:b/>
          <w:bCs/>
        </w:rPr>
      </w:pPr>
      <w:r>
        <w:rPr>
          <w:rFonts w:ascii="Arial" w:hAnsi="Arial" w:cs="Arial"/>
          <w:bCs/>
          <w:lang w:val="cy-GB"/>
        </w:rPr>
        <w:br w:type="page"/>
      </w:r>
      <w:r>
        <w:rPr>
          <w:rFonts w:ascii="Arial" w:hAnsi="Arial" w:cs="Arial"/>
          <w:b/>
          <w:bCs/>
          <w:lang w:val="cy-GB"/>
        </w:rPr>
        <w:t>Sut i ymateb</w:t>
      </w:r>
    </w:p>
    <w:p w:rsidR="009C2A78" w:rsidRDefault="00AD5885" w:rsidP="009C2A78">
      <w:pPr>
        <w:autoSpaceDE w:val="0"/>
        <w:autoSpaceDN w:val="0"/>
        <w:adjustRightInd w:val="0"/>
        <w:spacing w:before="100" w:after="100"/>
        <w:rPr>
          <w:rFonts w:ascii="Arial" w:hAnsi="Arial" w:cs="Arial"/>
        </w:rPr>
      </w:pPr>
      <w:r w:rsidRPr="000D075D">
        <w:rPr>
          <w:rFonts w:ascii="Arial" w:hAnsi="Arial" w:cs="Arial"/>
          <w:lang w:val="cy-GB"/>
        </w:rPr>
        <w:t xml:space="preserve">Anfonwch eich sylwadau erbyn </w:t>
      </w:r>
      <w:r w:rsidR="00401E21">
        <w:rPr>
          <w:rFonts w:ascii="Arial" w:hAnsi="Arial" w:cs="Arial"/>
          <w:lang w:val="cy-GB"/>
        </w:rPr>
        <w:t>30</w:t>
      </w:r>
      <w:r w:rsidRPr="009C2A78">
        <w:rPr>
          <w:rFonts w:ascii="Arial" w:hAnsi="Arial" w:cs="Arial"/>
          <w:lang w:val="cy-GB"/>
        </w:rPr>
        <w:t xml:space="preserve"> Awst 2019,</w:t>
      </w:r>
      <w:r w:rsidRPr="000D075D">
        <w:rPr>
          <w:rFonts w:ascii="Arial" w:hAnsi="Arial" w:cs="Arial"/>
          <w:lang w:val="cy-GB"/>
        </w:rPr>
        <w:t xml:space="preserve"> gan ddefnyddio unrhyw un o'r dulliau isod: </w:t>
      </w:r>
    </w:p>
    <w:p w:rsidR="009C2A78" w:rsidRPr="007A7AFD" w:rsidRDefault="009C2A78" w:rsidP="009C2A78">
      <w:pPr>
        <w:autoSpaceDE w:val="0"/>
        <w:autoSpaceDN w:val="0"/>
        <w:adjustRightInd w:val="0"/>
        <w:spacing w:before="100" w:after="100"/>
        <w:rPr>
          <w:rFonts w:ascii="Arial" w:hAnsi="Arial"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517979" w:rsidTr="009C2A78">
        <w:tc>
          <w:tcPr>
            <w:tcW w:w="4680" w:type="dxa"/>
            <w:shd w:val="clear" w:color="auto" w:fill="E0E0E0"/>
            <w:vAlign w:val="center"/>
          </w:tcPr>
          <w:p w:rsidR="009C2A78" w:rsidRPr="007A7AFD" w:rsidRDefault="00AD5885" w:rsidP="009C2A78">
            <w:pPr>
              <w:keepNext/>
              <w:autoSpaceDE w:val="0"/>
              <w:autoSpaceDN w:val="0"/>
              <w:adjustRightInd w:val="0"/>
              <w:spacing w:before="100" w:after="100"/>
              <w:outlineLvl w:val="4"/>
              <w:rPr>
                <w:rFonts w:ascii="Arial" w:hAnsi="Arial" w:cs="Arial"/>
                <w:b/>
                <w:bCs/>
                <w:highlight w:val="yellow"/>
              </w:rPr>
            </w:pPr>
            <w:r w:rsidRPr="004A350C">
              <w:rPr>
                <w:rFonts w:ascii="Arial" w:hAnsi="Arial" w:cs="Arial"/>
                <w:b/>
                <w:bCs/>
                <w:lang w:val="cy-GB"/>
              </w:rPr>
              <w:t>E-bost</w:t>
            </w:r>
          </w:p>
        </w:tc>
        <w:tc>
          <w:tcPr>
            <w:tcW w:w="4720" w:type="dxa"/>
            <w:shd w:val="clear" w:color="auto" w:fill="E0E0E0"/>
            <w:vAlign w:val="center"/>
          </w:tcPr>
          <w:p w:rsidR="009C2A78" w:rsidRPr="009A027E" w:rsidRDefault="00AD5885" w:rsidP="009C2A78">
            <w:pPr>
              <w:autoSpaceDE w:val="0"/>
              <w:autoSpaceDN w:val="0"/>
              <w:adjustRightInd w:val="0"/>
              <w:spacing w:before="100" w:after="100"/>
              <w:rPr>
                <w:rFonts w:ascii="Arial" w:hAnsi="Arial" w:cs="Arial"/>
                <w:b/>
              </w:rPr>
            </w:pPr>
            <w:r w:rsidRPr="009A027E">
              <w:rPr>
                <w:rFonts w:ascii="Arial" w:hAnsi="Arial" w:cs="Arial"/>
                <w:b/>
                <w:bCs/>
                <w:lang w:val="cy-GB"/>
              </w:rPr>
              <w:t>Post</w:t>
            </w:r>
          </w:p>
        </w:tc>
      </w:tr>
      <w:tr w:rsidR="00517979" w:rsidTr="009C2A78">
        <w:tc>
          <w:tcPr>
            <w:tcW w:w="4680" w:type="dxa"/>
          </w:tcPr>
          <w:p w:rsidR="009C2A78" w:rsidRPr="004A350C" w:rsidRDefault="00AD5885" w:rsidP="009C2A78">
            <w:pPr>
              <w:keepNext/>
              <w:autoSpaceDE w:val="0"/>
              <w:autoSpaceDN w:val="0"/>
              <w:adjustRightInd w:val="0"/>
              <w:spacing w:before="100" w:after="100"/>
              <w:outlineLvl w:val="4"/>
              <w:rPr>
                <w:rFonts w:ascii="Arial" w:hAnsi="Arial" w:cs="Arial"/>
              </w:rPr>
            </w:pPr>
            <w:r w:rsidRPr="004A350C">
              <w:rPr>
                <w:rFonts w:ascii="Arial" w:hAnsi="Arial" w:cs="Arial"/>
                <w:lang w:val="cy-GB"/>
              </w:rPr>
              <w:t xml:space="preserve">Llenwch y ffurflen ymgynghori a’i hanfon at: </w:t>
            </w:r>
          </w:p>
          <w:p w:rsidR="009C2A78" w:rsidRDefault="00DC295A" w:rsidP="009C2A78">
            <w:pPr>
              <w:rPr>
                <w:rFonts w:ascii="Arial" w:hAnsi="Arial" w:cs="Arial"/>
              </w:rPr>
            </w:pPr>
            <w:hyperlink r:id="rId9" w:history="1">
              <w:r w:rsidR="009C2A78" w:rsidRPr="00385068">
                <w:rPr>
                  <w:rStyle w:val="Hyperlink"/>
                  <w:rFonts w:ascii="Arial" w:hAnsi="Arial" w:cs="Arial"/>
                  <w:lang w:val="cy-GB"/>
                </w:rPr>
                <w:t>planconsultations-a@llyw.cymru</w:t>
              </w:r>
            </w:hyperlink>
            <w:r w:rsidR="00AD5885" w:rsidRPr="009A027E">
              <w:rPr>
                <w:rFonts w:ascii="Arial" w:hAnsi="Arial" w:cs="Arial"/>
                <w:lang w:val="cy-GB"/>
              </w:rPr>
              <w:t xml:space="preserve"> </w:t>
            </w:r>
          </w:p>
          <w:p w:rsidR="009C2A78" w:rsidRDefault="009C2A78" w:rsidP="009C2A78">
            <w:pPr>
              <w:rPr>
                <w:rFonts w:ascii="Arial" w:hAnsi="Arial" w:cs="Arial"/>
              </w:rPr>
            </w:pPr>
          </w:p>
          <w:p w:rsidR="009C2A78" w:rsidRPr="00D6148C" w:rsidRDefault="00AD5885" w:rsidP="009C2A78">
            <w:pPr>
              <w:rPr>
                <w:rFonts w:ascii="Arial" w:hAnsi="Arial"/>
                <w:b/>
                <w:sz w:val="28"/>
                <w:szCs w:val="28"/>
              </w:rPr>
            </w:pPr>
            <w:r w:rsidRPr="009A027E">
              <w:rPr>
                <w:rFonts w:ascii="Arial" w:hAnsi="Arial" w:cs="Arial"/>
                <w:lang w:val="cy-GB"/>
              </w:rPr>
              <w:t xml:space="preserve">[Nodwch </w:t>
            </w:r>
            <w:r w:rsidRPr="009A027E">
              <w:rPr>
                <w:rFonts w:ascii="Arial" w:hAnsi="Arial" w:cs="Arial"/>
                <w:b/>
                <w:bCs/>
                <w:lang w:val="cy-GB"/>
              </w:rPr>
              <w:t xml:space="preserve">'Ymgynghoriad Llawlyfr (Rhifyn 3) Cynlluniau Datblygu </w:t>
            </w:r>
            <w:r>
              <w:rPr>
                <w:rFonts w:ascii="Arial" w:hAnsi="Arial"/>
                <w:b/>
                <w:bCs/>
                <w:sz w:val="28"/>
                <w:szCs w:val="28"/>
                <w:lang w:val="cy-GB"/>
              </w:rPr>
              <w:t xml:space="preserve"> </w:t>
            </w:r>
            <w:r w:rsidRPr="009A027E">
              <w:rPr>
                <w:rFonts w:ascii="Arial" w:hAnsi="Arial" w:cs="Arial"/>
                <w:lang w:val="cy-GB"/>
              </w:rPr>
              <w:t>yn y llinell pwnc]</w:t>
            </w:r>
          </w:p>
        </w:tc>
        <w:tc>
          <w:tcPr>
            <w:tcW w:w="4720" w:type="dxa"/>
          </w:tcPr>
          <w:p w:rsidR="009C2A78" w:rsidRPr="009A027E" w:rsidRDefault="00AD5885" w:rsidP="009C2A78">
            <w:pPr>
              <w:keepNext/>
              <w:autoSpaceDE w:val="0"/>
              <w:autoSpaceDN w:val="0"/>
              <w:adjustRightInd w:val="0"/>
              <w:spacing w:before="100" w:after="100"/>
              <w:outlineLvl w:val="4"/>
              <w:rPr>
                <w:rFonts w:ascii="Arial" w:hAnsi="Arial" w:cs="Arial"/>
              </w:rPr>
            </w:pPr>
            <w:r w:rsidRPr="009A027E">
              <w:rPr>
                <w:rFonts w:ascii="Arial" w:hAnsi="Arial" w:cs="Arial"/>
                <w:lang w:val="cy-GB"/>
              </w:rPr>
              <w:t>Llenwch y ffurflen ymgynghori a’i hanfon i:</w:t>
            </w:r>
          </w:p>
          <w:p w:rsidR="009C2A78" w:rsidRDefault="009C2A78" w:rsidP="009C2A78">
            <w:pPr>
              <w:rPr>
                <w:rFonts w:ascii="Arial" w:hAnsi="Arial" w:cs="Arial"/>
                <w:color w:val="000000"/>
                <w:highlight w:val="yellow"/>
              </w:rPr>
            </w:pPr>
          </w:p>
          <w:p w:rsidR="009C2A78" w:rsidRPr="009A027E" w:rsidRDefault="00AD5885" w:rsidP="009C2A78">
            <w:pPr>
              <w:rPr>
                <w:rFonts w:ascii="Arial" w:hAnsi="Arial" w:cs="Arial"/>
                <w:color w:val="000000"/>
              </w:rPr>
            </w:pPr>
            <w:r>
              <w:rPr>
                <w:rFonts w:ascii="Arial" w:hAnsi="Arial" w:cs="Arial"/>
                <w:color w:val="000000"/>
                <w:lang w:val="cy-GB"/>
              </w:rPr>
              <w:t>Ymgynghori ar y Llawlyfr ar Gynlluniau Datblygu</w:t>
            </w:r>
          </w:p>
          <w:p w:rsidR="009C2A78" w:rsidRPr="009A027E" w:rsidRDefault="00AD5885" w:rsidP="009C2A78">
            <w:pPr>
              <w:rPr>
                <w:rFonts w:ascii="Arial" w:hAnsi="Arial" w:cs="Arial"/>
                <w:color w:val="000000"/>
              </w:rPr>
            </w:pPr>
            <w:r w:rsidRPr="009A027E">
              <w:rPr>
                <w:rFonts w:ascii="Arial" w:hAnsi="Arial" w:cs="Arial"/>
                <w:color w:val="000000"/>
                <w:lang w:val="cy-GB"/>
              </w:rPr>
              <w:t>Y Gyfarwyddiaeth Gynllunio</w:t>
            </w:r>
          </w:p>
          <w:p w:rsidR="009C2A78" w:rsidRPr="009A027E" w:rsidRDefault="00AD5885" w:rsidP="009C2A78">
            <w:pPr>
              <w:rPr>
                <w:rFonts w:ascii="Arial" w:hAnsi="Arial" w:cs="Arial"/>
                <w:color w:val="000000"/>
              </w:rPr>
            </w:pPr>
            <w:r w:rsidRPr="009A027E">
              <w:rPr>
                <w:rFonts w:ascii="Arial" w:hAnsi="Arial" w:cs="Arial"/>
                <w:color w:val="000000"/>
                <w:lang w:val="cy-GB"/>
              </w:rPr>
              <w:t>Llywodraeth Cymru</w:t>
            </w:r>
          </w:p>
          <w:p w:rsidR="009C2A78" w:rsidRPr="009A027E" w:rsidRDefault="00AD5885" w:rsidP="009C2A78">
            <w:pPr>
              <w:rPr>
                <w:rFonts w:ascii="Arial" w:hAnsi="Arial" w:cs="Arial"/>
                <w:color w:val="000000"/>
              </w:rPr>
            </w:pPr>
            <w:r w:rsidRPr="009A027E">
              <w:rPr>
                <w:rFonts w:ascii="Arial" w:hAnsi="Arial" w:cs="Arial"/>
                <w:color w:val="000000"/>
                <w:lang w:val="cy-GB"/>
              </w:rPr>
              <w:t>Parc Cathays</w:t>
            </w:r>
          </w:p>
          <w:p w:rsidR="009C2A78" w:rsidRPr="009A027E" w:rsidRDefault="00AD5885" w:rsidP="009C2A78">
            <w:pPr>
              <w:rPr>
                <w:rFonts w:ascii="Arial" w:hAnsi="Arial" w:cs="Arial"/>
                <w:color w:val="000000"/>
              </w:rPr>
            </w:pPr>
            <w:r w:rsidRPr="009A027E">
              <w:rPr>
                <w:rFonts w:ascii="Arial" w:hAnsi="Arial" w:cs="Arial"/>
                <w:color w:val="000000"/>
                <w:lang w:val="cy-GB"/>
              </w:rPr>
              <w:t>Cardiff</w:t>
            </w:r>
          </w:p>
          <w:p w:rsidR="009C2A78" w:rsidRPr="009A027E" w:rsidRDefault="00AD5885" w:rsidP="009C2A78">
            <w:pPr>
              <w:rPr>
                <w:rFonts w:ascii="Arial" w:hAnsi="Arial" w:cs="Arial"/>
                <w:color w:val="000000"/>
              </w:rPr>
            </w:pPr>
            <w:r w:rsidRPr="009A027E">
              <w:rPr>
                <w:rFonts w:ascii="Arial" w:hAnsi="Arial" w:cs="Arial"/>
                <w:color w:val="000000"/>
                <w:lang w:val="cy-GB"/>
              </w:rPr>
              <w:t>CF10 3NQ</w:t>
            </w:r>
          </w:p>
          <w:p w:rsidR="009C2A78" w:rsidRPr="009A027E" w:rsidRDefault="009C2A78" w:rsidP="009C2A78">
            <w:pPr>
              <w:rPr>
                <w:rFonts w:ascii="Arial" w:hAnsi="Arial" w:cs="Arial"/>
              </w:rPr>
            </w:pPr>
          </w:p>
        </w:tc>
      </w:tr>
    </w:tbl>
    <w:p w:rsidR="009C2A78" w:rsidRDefault="009C2A78" w:rsidP="009C2A78"/>
    <w:sectPr w:rsidR="009C2A78" w:rsidSect="009C2A78">
      <w:headerReference w:type="default" r:id="rId10"/>
      <w:footerReference w:type="default" r:id="rId11"/>
      <w:pgSz w:w="11906" w:h="16838"/>
      <w:pgMar w:top="1440" w:right="1440" w:bottom="1440" w:left="1440" w:header="708" w:footer="708"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78" w:rsidRDefault="009C2A78">
      <w:r>
        <w:separator/>
      </w:r>
    </w:p>
  </w:endnote>
  <w:endnote w:type="continuationSeparator" w:id="0">
    <w:p w:rsidR="009C2A78" w:rsidRDefault="009C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78" w:rsidRDefault="009C2A78">
    <w:pPr>
      <w:pStyle w:val="Footer"/>
      <w:jc w:val="right"/>
    </w:pPr>
    <w:r>
      <w:fldChar w:fldCharType="begin"/>
    </w:r>
    <w:r>
      <w:instrText xml:space="preserve"> PAGE   \* MERGEFORMAT </w:instrText>
    </w:r>
    <w:r>
      <w:fldChar w:fldCharType="separate"/>
    </w:r>
    <w:r w:rsidR="00DC295A">
      <w:rPr>
        <w:noProof/>
      </w:rPr>
      <w:t>9</w:t>
    </w:r>
    <w:r>
      <w:rPr>
        <w:noProof/>
      </w:rPr>
      <w:fldChar w:fldCharType="end"/>
    </w:r>
  </w:p>
  <w:p w:rsidR="009C2A78" w:rsidRDefault="009C2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78" w:rsidRDefault="009C2A78">
      <w:r>
        <w:separator/>
      </w:r>
    </w:p>
  </w:footnote>
  <w:footnote w:type="continuationSeparator" w:id="0">
    <w:p w:rsidR="009C2A78" w:rsidRDefault="009C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78" w:rsidRDefault="009C2A78">
    <w:pPr>
      <w:pStyle w:val="Header"/>
    </w:pPr>
  </w:p>
  <w:p w:rsidR="009C2A78" w:rsidRDefault="009C2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79"/>
    <w:rsid w:val="00085647"/>
    <w:rsid w:val="00401E21"/>
    <w:rsid w:val="00517979"/>
    <w:rsid w:val="00914087"/>
    <w:rsid w:val="009C2A78"/>
    <w:rsid w:val="00AD5885"/>
    <w:rsid w:val="00CE77BA"/>
    <w:rsid w:val="00D04E5D"/>
    <w:rsid w:val="00DC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26E71-8273-4314-AC80-46FFC3D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styleId="CommentReference">
    <w:name w:val="annotation reference"/>
    <w:rsid w:val="005C2515"/>
    <w:rPr>
      <w:sz w:val="16"/>
      <w:szCs w:val="16"/>
    </w:rPr>
  </w:style>
  <w:style w:type="paragraph" w:styleId="CommentText">
    <w:name w:val="annotation text"/>
    <w:basedOn w:val="Normal"/>
    <w:link w:val="CommentTextChar"/>
    <w:rsid w:val="005C2515"/>
    <w:rPr>
      <w:sz w:val="20"/>
      <w:szCs w:val="20"/>
    </w:rPr>
  </w:style>
  <w:style w:type="character" w:customStyle="1" w:styleId="CommentTextChar">
    <w:name w:val="Comment Text Char"/>
    <w:link w:val="CommentText"/>
    <w:rsid w:val="005C2515"/>
    <w:rPr>
      <w:rFonts w:ascii="Times New Roman" w:hAnsi="Times New Roman"/>
    </w:rPr>
  </w:style>
  <w:style w:type="paragraph" w:styleId="CommentSubject">
    <w:name w:val="annotation subject"/>
    <w:basedOn w:val="CommentText"/>
    <w:next w:val="CommentText"/>
    <w:link w:val="CommentSubjectChar"/>
    <w:rsid w:val="005C2515"/>
    <w:rPr>
      <w:b/>
      <w:bCs/>
    </w:rPr>
  </w:style>
  <w:style w:type="character" w:customStyle="1" w:styleId="CommentSubjectChar">
    <w:name w:val="Comment Subject Char"/>
    <w:link w:val="CommentSubject"/>
    <w:rsid w:val="005C2515"/>
    <w:rPr>
      <w:rFonts w:ascii="Times New Roman" w:hAnsi="Times New Roman"/>
      <w:b/>
      <w:bCs/>
    </w:rPr>
  </w:style>
  <w:style w:type="paragraph" w:styleId="BalloonText">
    <w:name w:val="Balloon Text"/>
    <w:basedOn w:val="Normal"/>
    <w:link w:val="BalloonTextChar"/>
    <w:rsid w:val="005C2515"/>
    <w:rPr>
      <w:rFonts w:ascii="Tahoma" w:hAnsi="Tahoma" w:cs="Tahoma"/>
      <w:sz w:val="16"/>
      <w:szCs w:val="16"/>
    </w:rPr>
  </w:style>
  <w:style w:type="character" w:customStyle="1" w:styleId="BalloonTextChar">
    <w:name w:val="Balloon Text Char"/>
    <w:link w:val="BalloonText"/>
    <w:rsid w:val="005C2515"/>
    <w:rPr>
      <w:rFonts w:ascii="Tahoma" w:hAnsi="Tahoma" w:cs="Tahoma"/>
      <w:sz w:val="16"/>
      <w:szCs w:val="16"/>
    </w:rPr>
  </w:style>
  <w:style w:type="paragraph" w:styleId="Header">
    <w:name w:val="header"/>
    <w:basedOn w:val="Normal"/>
    <w:link w:val="HeaderChar"/>
    <w:uiPriority w:val="99"/>
    <w:rsid w:val="00142B87"/>
    <w:pPr>
      <w:tabs>
        <w:tab w:val="center" w:pos="4513"/>
        <w:tab w:val="right" w:pos="9026"/>
      </w:tabs>
    </w:pPr>
  </w:style>
  <w:style w:type="character" w:customStyle="1" w:styleId="HeaderChar">
    <w:name w:val="Header Char"/>
    <w:link w:val="Header"/>
    <w:uiPriority w:val="99"/>
    <w:rsid w:val="00142B87"/>
    <w:rPr>
      <w:rFonts w:ascii="Times New Roman" w:hAnsi="Times New Roman"/>
      <w:sz w:val="24"/>
      <w:szCs w:val="24"/>
    </w:rPr>
  </w:style>
  <w:style w:type="paragraph" w:styleId="Footer">
    <w:name w:val="footer"/>
    <w:basedOn w:val="Normal"/>
    <w:link w:val="FooterChar"/>
    <w:uiPriority w:val="99"/>
    <w:rsid w:val="00142B87"/>
    <w:pPr>
      <w:tabs>
        <w:tab w:val="center" w:pos="4513"/>
        <w:tab w:val="right" w:pos="9026"/>
      </w:tabs>
    </w:pPr>
  </w:style>
  <w:style w:type="character" w:customStyle="1" w:styleId="FooterChar">
    <w:name w:val="Footer Char"/>
    <w:link w:val="Footer"/>
    <w:uiPriority w:val="99"/>
    <w:rsid w:val="00142B87"/>
    <w:rPr>
      <w:rFonts w:ascii="Times New Roman" w:hAnsi="Times New Roman"/>
      <w:sz w:val="24"/>
      <w:szCs w:val="24"/>
    </w:rPr>
  </w:style>
  <w:style w:type="character" w:styleId="FollowedHyperlink">
    <w:name w:val="FollowedHyperlink"/>
    <w:rsid w:val="00505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consultations-a@llyw.cymru:%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consultations-a@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A26314414</value>
    </field>
    <field name="Objective-Title">
      <value order="0">WElsh consultation form</value>
    </field>
    <field name="Objective-Description">
      <value order="0"/>
    </field>
    <field name="Objective-CreationStamp">
      <value order="0">2019-05-22T10:16:03Z</value>
    </field>
    <field name="Objective-IsApproved">
      <value order="0">false</value>
    </field>
    <field name="Objective-IsPublished">
      <value order="0">false</value>
    </field>
    <field name="Objective-DatePublished">
      <value order="0"/>
    </field>
    <field name="Objective-ModificationStamp">
      <value order="0">2019-05-22T13:42:34Z</value>
    </field>
    <field name="Objective-Owner">
      <value order="0">Gladstone, Emma (NR - Planning Directorate)</value>
    </field>
    <field name="Objective-Path">
      <value order="0">Objective Global Folder:Business File Plan:Economy, Skills &amp; Natural Resources (ESNR):Economy, Skills &amp; Natural Resources (ESNR) - Economic Infrastructure - Planning:1 - Save:Development Plans:Training and Guidance:Local Development Plans - Advice:Local Development Plan - Guidance &amp; Training - 2011-2016:LDP Manual (edition 3) Consultation Draft - May 2019</value>
    </field>
    <field name="Objective-Parent">
      <value order="0">LDP Manual (edition 3) Consultation Draft - May 2019</value>
    </field>
    <field name="Objective-State">
      <value order="0">Being Edited</value>
    </field>
    <field name="Objective-VersionId">
      <value order="0">vA52307467</value>
    </field>
    <field name="Objective-Version">
      <value order="0">0.3</value>
    </field>
    <field name="Objective-VersionNumber">
      <value order="0">3</value>
    </field>
    <field name="Objective-VersionComment">
      <value order="0"/>
    </field>
    <field name="Objective-FileNumber">
      <value order="0">qA907426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6DA5DA0-C92B-4826-99F7-998F9FA5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1323</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Response form</vt:lpstr>
    </vt:vector>
  </TitlesOfParts>
  <Company>NAfW</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Spear, Richard (ESH - Planning)</dc:creator>
  <cp:lastModifiedBy>Morgan, Owen (ESNR-Economy Skills and Natural Resources)</cp:lastModifiedBy>
  <cp:revision>2</cp:revision>
  <cp:lastPrinted>2015-08-07T10:54:00Z</cp:lastPrinted>
  <dcterms:created xsi:type="dcterms:W3CDTF">2019-06-06T09:33:00Z</dcterms:created>
  <dcterms:modified xsi:type="dcterms:W3CDTF">2019-06-06T09:33:00Z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2019-05-22T10:16:13Z</vt:filetime>
  </property>
  <property fmtid="{D5CDD505-2E9C-101B-9397-08002B2CF9AE}" pid="9" name="Objective-Date Acquired">
    <vt:filetime>2019-05-22T22:59:59Z</vt:filetime>
  </property>
  <property fmtid="{D5CDD505-2E9C-101B-9397-08002B2CF9AE}" pid="10" name="Objective-Date Acquired [system]">
    <vt:filetime>2019-05-21T23:00:00Z</vt:filetime>
  </property>
  <property fmtid="{D5CDD505-2E9C-101B-9397-08002B2CF9AE}" pid="11" name="Objective-DatePublished">
    <vt:lpwstr/>
  </property>
  <property fmtid="{D5CDD505-2E9C-101B-9397-08002B2CF9AE}" pid="12" name="Objective-Description">
    <vt:lpwstr/>
  </property>
  <property fmtid="{D5CDD505-2E9C-101B-9397-08002B2CF9AE}" pid="13" name="Objective-FileNumber">
    <vt:lpwstr>qA907426</vt:lpwstr>
  </property>
  <property fmtid="{D5CDD505-2E9C-101B-9397-08002B2CF9AE}" pid="14" name="Objective-Id">
    <vt:lpwstr>A26314414</vt:lpwstr>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2019-05-22T13:42:34Z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Gladstone, Emma (NR - Planning Directorate)</vt:lpwstr>
  </property>
  <property fmtid="{D5CDD505-2E9C-101B-9397-08002B2CF9AE}" pid="23" name="Objective-Parent">
    <vt:lpwstr>LDP Manual (edition 3) Consultation Draft - May 2019</vt:lpwstr>
  </property>
  <property fmtid="{D5CDD505-2E9C-101B-9397-08002B2CF9AE}" pid="24" name="Objective-Path">
    <vt:lpwstr>Objective Global Folder:Business File Plan:Economy, Skills &amp; Natural Resources (ESNR):Economy, Skills &amp; Natural Resources (ESNR) - Economic Infrastructure - Planning:1 - Save:Development Plans:Training and Guidance:Local Development Plans - Advice:Local D</vt:lpwstr>
  </property>
  <property fmtid="{D5CDD505-2E9C-101B-9397-08002B2CF9AE}" pid="25" name="Objective-State">
    <vt:lpwstr>Being Edited</vt:lpwstr>
  </property>
  <property fmtid="{D5CDD505-2E9C-101B-9397-08002B2CF9AE}" pid="26" name="Objective-Title">
    <vt:lpwstr>WElsh consultation form</vt:lpwstr>
  </property>
  <property fmtid="{D5CDD505-2E9C-101B-9397-08002B2CF9AE}" pid="27" name="Objective-Version">
    <vt:lpwstr>0.3</vt:lpwstr>
  </property>
  <property fmtid="{D5CDD505-2E9C-101B-9397-08002B2CF9AE}" pid="28" name="Objective-VersionComment">
    <vt:lpwstr/>
  </property>
  <property fmtid="{D5CDD505-2E9C-101B-9397-08002B2CF9AE}" pid="29" name="Objective-VersionId">
    <vt:lpwstr>vA52307467</vt:lpwstr>
  </property>
  <property fmtid="{D5CDD505-2E9C-101B-9397-08002B2CF9AE}" pid="30" name="Objective-VersionNumber">
    <vt:r8>3</vt:r8>
  </property>
  <property fmtid="{D5CDD505-2E9C-101B-9397-08002B2CF9AE}" pid="31" name="Objective-What to Keep">
    <vt:lpwstr>No</vt:lpwstr>
  </property>
  <property fmtid="{D5CDD505-2E9C-101B-9397-08002B2CF9AE}" pid="32" name="Objective-What to Keep [system]">
    <vt:lpwstr>No</vt:lpwstr>
  </property>
</Properties>
</file>