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2459F3" w:rsidRPr="00DC0E1B" w:rsidTr="00087040">
        <w:trPr>
          <w:trHeight w:val="3042"/>
        </w:trPr>
        <w:tc>
          <w:tcPr>
            <w:tcW w:w="2448" w:type="dxa"/>
            <w:shd w:val="clear" w:color="auto" w:fill="auto"/>
          </w:tcPr>
          <w:p w:rsidR="002459F3" w:rsidRPr="00DC0E1B" w:rsidRDefault="002459F3" w:rsidP="00087040">
            <w:pPr>
              <w:rPr>
                <w:rFonts w:ascii="Arial" w:hAnsi="Arial" w:cs="Arial"/>
                <w:b/>
                <w:color w:val="000000"/>
              </w:rPr>
            </w:pPr>
            <w:r w:rsidRPr="00DC0E1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Ymateb i'r Ymgynghoriad</w:t>
            </w:r>
            <w:r w:rsidRPr="00DC0E1B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  <w:r w:rsidRPr="00DC0E1B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2459F3" w:rsidRPr="00DC0E1B" w:rsidRDefault="002459F3" w:rsidP="0008704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2459F3" w:rsidRPr="00DC0E1B" w:rsidRDefault="002459F3" w:rsidP="0008704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2459F3" w:rsidRPr="00DC0E1B" w:rsidRDefault="002459F3" w:rsidP="0008704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2459F3" w:rsidRPr="00DC0E1B" w:rsidRDefault="002459F3" w:rsidP="0008704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C0E1B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DC0E1B"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2459F3" w:rsidRPr="00DC0E1B" w:rsidRDefault="002459F3" w:rsidP="0008704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2459F3" w:rsidRPr="00DC0E1B" w:rsidRDefault="002459F3" w:rsidP="0008704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C0E1B">
              <w:rPr>
                <w:rFonts w:ascii="Arial" w:hAnsi="Arial" w:cs="Arial"/>
                <w:color w:val="000000"/>
                <w:lang w:val="cy-GB"/>
              </w:rPr>
              <w:t>Sefydliad (os yw'n berthnasol):</w:t>
            </w:r>
          </w:p>
          <w:p w:rsidR="002459F3" w:rsidRPr="00DC0E1B" w:rsidRDefault="002459F3" w:rsidP="0008704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2459F3" w:rsidRPr="00DC0E1B" w:rsidRDefault="002459F3" w:rsidP="0008704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C0E1B">
              <w:rPr>
                <w:rFonts w:ascii="Arial" w:hAnsi="Arial" w:cs="Arial"/>
                <w:color w:val="000000"/>
                <w:lang w:val="cy-GB"/>
              </w:rPr>
              <w:t>e-bost / rhif ffôn:</w:t>
            </w:r>
          </w:p>
          <w:p w:rsidR="002459F3" w:rsidRPr="00DC0E1B" w:rsidRDefault="002459F3" w:rsidP="0008704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2459F3" w:rsidRPr="00DC0E1B" w:rsidRDefault="002459F3" w:rsidP="0008704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C0E1B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  <w:bookmarkStart w:id="0" w:name="_GoBack"/>
        <w:bookmarkEnd w:id="0"/>
      </w:tr>
    </w:tbl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____________________________________________________________________</w:t>
      </w: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59F3" w:rsidRPr="0063296B" w:rsidRDefault="002459F3" w:rsidP="002459F3">
      <w:pPr>
        <w:pStyle w:val="NoSpacing"/>
        <w:rPr>
          <w:rFonts w:ascii="Arial" w:hAnsi="Arial"/>
          <w:b/>
          <w:sz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 ydych yn: </w:t>
      </w: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686"/>
      </w:tblGrid>
      <w:tr w:rsidR="002459F3" w:rsidRPr="00DC0E1B" w:rsidTr="00087040">
        <w:trPr>
          <w:trHeight w:val="524"/>
        </w:trPr>
        <w:tc>
          <w:tcPr>
            <w:tcW w:w="5954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Tenant </w:t>
            </w:r>
          </w:p>
        </w:tc>
        <w:tc>
          <w:tcPr>
            <w:tcW w:w="3686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60"/>
        </w:trPr>
        <w:tc>
          <w:tcPr>
            <w:tcW w:w="5954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Landlord</w:t>
            </w:r>
          </w:p>
        </w:tc>
        <w:tc>
          <w:tcPr>
            <w:tcW w:w="3686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54"/>
        </w:trPr>
        <w:tc>
          <w:tcPr>
            <w:tcW w:w="5954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Asiant Gosod / Rheoli Eiddo</w:t>
            </w:r>
          </w:p>
        </w:tc>
        <w:tc>
          <w:tcPr>
            <w:tcW w:w="3686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48"/>
        </w:trPr>
        <w:tc>
          <w:tcPr>
            <w:tcW w:w="5954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Corff Cynrychioliadol</w:t>
            </w:r>
          </w:p>
        </w:tc>
        <w:tc>
          <w:tcPr>
            <w:tcW w:w="3686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56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1070"/>
        </w:trPr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Pr="0063296B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3296B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Taliadau diffygdalu</w:t>
      </w:r>
    </w:p>
    <w:p w:rsidR="002459F3" w:rsidRPr="0063296B" w:rsidRDefault="002459F3" w:rsidP="002459F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59F3" w:rsidRDefault="002459F3" w:rsidP="002459F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ydych yn </w:t>
      </w:r>
      <w:r>
        <w:rPr>
          <w:rFonts w:ascii="Arial" w:hAnsi="Arial" w:cs="Arial"/>
          <w:b/>
          <w:bCs/>
          <w:sz w:val="24"/>
          <w:szCs w:val="24"/>
          <w:lang w:val="cy-GB"/>
        </w:rPr>
        <w:t>denant</w:t>
      </w:r>
      <w:r>
        <w:rPr>
          <w:rFonts w:ascii="Arial" w:hAnsi="Arial" w:cs="Arial"/>
          <w:sz w:val="24"/>
          <w:szCs w:val="24"/>
          <w:lang w:val="cy-GB"/>
        </w:rPr>
        <w:t xml:space="preserve">, pa rai o'r achosion canlynol o dorri contract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codwyd tâl arnoch yn y gorffennol </w:t>
      </w:r>
      <w:r>
        <w:rPr>
          <w:rFonts w:ascii="Arial" w:hAnsi="Arial" w:cs="Arial"/>
          <w:sz w:val="24"/>
          <w:szCs w:val="24"/>
          <w:lang w:val="cy-GB"/>
        </w:rPr>
        <w:t xml:space="preserve">neu rydych yn ymwybodol y gellid codi tâl arnoch amdanynt </w:t>
      </w:r>
      <w:r>
        <w:rPr>
          <w:rFonts w:ascii="Arial" w:hAnsi="Arial" w:cs="Arial"/>
          <w:b/>
          <w:bCs/>
          <w:sz w:val="24"/>
          <w:szCs w:val="24"/>
          <w:lang w:val="cy-GB"/>
        </w:rPr>
        <w:t>ar hyn o bryd</w:t>
      </w:r>
      <w:r>
        <w:rPr>
          <w:rFonts w:ascii="Arial" w:hAnsi="Arial" w:cs="Arial"/>
          <w:sz w:val="24"/>
          <w:szCs w:val="24"/>
          <w:lang w:val="cy-GB"/>
        </w:rPr>
        <w:t xml:space="preserve"> o dan eich cytundeb tenantiaeth?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Nodwch hefyd faint y codwyd/gellid ei godi arnoch. </w:t>
      </w: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Symudwch ymlaen os nad ydych yn denant neu'n gynrychiolydd tenant</w:t>
      </w: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552"/>
        <w:gridCol w:w="1417"/>
      </w:tblGrid>
      <w:tr w:rsidR="002459F3" w:rsidRPr="00DC0E1B" w:rsidTr="00087040">
        <w:trPr>
          <w:trHeight w:val="173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0E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Rheswm dros ddiffygdalu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0E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Codwyd tâl arnoch / gellid codi tâl arnoch</w:t>
            </w: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0E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Swm  £</w:t>
            </w:r>
          </w:p>
        </w:tc>
      </w:tr>
      <w:tr w:rsidR="002459F3" w:rsidRPr="00DC0E1B" w:rsidTr="00087040">
        <w:trPr>
          <w:trHeight w:val="362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Colli allweddi / cael allweddi newydd (gan gynnwys allweddi cerdyn ac ati)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399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Rhent hwyr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404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Galwad brys / y tu allan i oriau 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401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Gwaith trwsio yn codi o ddifrod gan denant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395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Colli apwyntiad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401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Siec ddiwerth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1778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Arall (nodwch) 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ydych yn </w:t>
      </w:r>
      <w:r>
        <w:rPr>
          <w:rFonts w:ascii="Arial" w:hAnsi="Arial" w:cs="Arial"/>
          <w:b/>
          <w:bCs/>
          <w:sz w:val="24"/>
          <w:szCs w:val="24"/>
          <w:lang w:val="cy-GB"/>
        </w:rPr>
        <w:t>landlord neu'n asiant</w:t>
      </w:r>
      <w:r>
        <w:rPr>
          <w:rFonts w:ascii="Arial" w:hAnsi="Arial" w:cs="Arial"/>
          <w:sz w:val="24"/>
          <w:szCs w:val="24"/>
          <w:lang w:val="cy-GB"/>
        </w:rPr>
        <w:t xml:space="preserve"> nodwch pa rai o'r ffioedd canlynol rydych yn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codi tâl amdanynt ar hyn o bryd neu'n cadw'r hawl i godi tâl amdanynt</w:t>
      </w:r>
      <w:r>
        <w:rPr>
          <w:rFonts w:ascii="Arial" w:hAnsi="Arial" w:cs="Arial"/>
          <w:sz w:val="24"/>
          <w:szCs w:val="24"/>
          <w:lang w:val="cy-GB"/>
        </w:rPr>
        <w:t xml:space="preserve">, pan fydd tenant yn torri eich cytundeb tenantiaeth. Nodwch hefyd faint rydych yn ei godi ym mhob achos. </w:t>
      </w: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Symudwch ymlaen os nad ydych yn landlord, asiant neu'n gorff cynrychioladol. </w:t>
      </w: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552"/>
        <w:gridCol w:w="1417"/>
      </w:tblGrid>
      <w:tr w:rsidR="002459F3" w:rsidRPr="00DC0E1B" w:rsidTr="00087040"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0E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Rheswm dros ddiffygdalu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0E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Swm y codir ar hyn o bryd / yn cadw'r hawl i'w godi</w:t>
            </w: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0E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Swm £</w:t>
            </w:r>
          </w:p>
        </w:tc>
      </w:tr>
      <w:tr w:rsidR="002459F3" w:rsidRPr="00DC0E1B" w:rsidTr="00087040">
        <w:trPr>
          <w:trHeight w:val="504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Colli allweddi / cael allweddi newydd (gan gynnwys allweddi cerdyn ac ati)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54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Rhent hwyr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62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Galwad brys / y tu allan i oriau 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57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Gwaith trwsio yn codi o ddifrod gan denant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50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Colli apwyntiad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58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Siec ddiwerth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1700"/>
        </w:trPr>
        <w:tc>
          <w:tcPr>
            <w:tcW w:w="521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Arall (nodwch) </w:t>
            </w:r>
          </w:p>
        </w:tc>
        <w:tc>
          <w:tcPr>
            <w:tcW w:w="2552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9F3" w:rsidRPr="00A45040" w:rsidRDefault="002459F3" w:rsidP="002459F3">
      <w:pPr>
        <w:pStyle w:val="NoSpacing"/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Pr="00137CEB" w:rsidRDefault="002459F3" w:rsidP="002459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7CEB">
        <w:rPr>
          <w:rFonts w:ascii="Arial" w:hAnsi="Arial" w:cs="Arial"/>
          <w:lang w:val="cy-GB"/>
        </w:rPr>
        <w:t xml:space="preserve">Yn eich barn chi, pa daliadau ychwanegol, os o gwbl, y </w:t>
      </w:r>
      <w:r w:rsidRPr="00137CEB">
        <w:rPr>
          <w:rFonts w:ascii="Arial" w:hAnsi="Arial" w:cs="Arial"/>
          <w:b/>
          <w:bCs/>
          <w:lang w:val="cy-GB"/>
        </w:rPr>
        <w:t>dylai tenantiaid eu gwneud</w:t>
      </w:r>
      <w:r w:rsidRPr="00137CEB">
        <w:rPr>
          <w:rFonts w:ascii="Arial" w:hAnsi="Arial" w:cs="Arial"/>
          <w:lang w:val="cy-GB"/>
        </w:rPr>
        <w:t xml:space="preserve"> os byddant yn torri eu cytundeb tenantiaeth yn y dyfodol?  (Dewiswch bob un sy’n berthnasol)</w:t>
      </w: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2459F3" w:rsidRPr="00DC0E1B" w:rsidTr="00087040">
        <w:trPr>
          <w:trHeight w:val="504"/>
        </w:trPr>
        <w:tc>
          <w:tcPr>
            <w:tcW w:w="7763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0E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Rheswm dros ddiffygdalu</w:t>
            </w: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04"/>
        </w:trPr>
        <w:tc>
          <w:tcPr>
            <w:tcW w:w="7763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Colli allweddi / cael allweddi newydd (gan gynnwys allweddi cerdyn ac ati)</w:t>
            </w: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54"/>
        </w:trPr>
        <w:tc>
          <w:tcPr>
            <w:tcW w:w="7763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Rhent hwyr</w:t>
            </w: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62"/>
        </w:trPr>
        <w:tc>
          <w:tcPr>
            <w:tcW w:w="7763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Galwad brys / y tu allan i oriau </w:t>
            </w: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57"/>
        </w:trPr>
        <w:tc>
          <w:tcPr>
            <w:tcW w:w="7763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Gwaith trwsio yn codi o ddifrod gan denant</w:t>
            </w: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50"/>
        </w:trPr>
        <w:tc>
          <w:tcPr>
            <w:tcW w:w="7763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Colli apwyntiad</w:t>
            </w: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58"/>
        </w:trPr>
        <w:tc>
          <w:tcPr>
            <w:tcW w:w="7763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Siec ddiwerth</w:t>
            </w: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1700"/>
        </w:trPr>
        <w:tc>
          <w:tcPr>
            <w:tcW w:w="7763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Arall (nodwch) </w:t>
            </w: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1700"/>
        </w:trPr>
        <w:tc>
          <w:tcPr>
            <w:tcW w:w="7763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Sylwadau</w:t>
            </w:r>
          </w:p>
        </w:tc>
        <w:tc>
          <w:tcPr>
            <w:tcW w:w="1417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Pr="00137CEB" w:rsidRDefault="002459F3" w:rsidP="002459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Lle y bydd taliadau'n ofynnol yn y dyfodol, ar ba sail, yn eich barn chi, y byddai'n fwyaf rhesymol i gyfrifo'r taliadau?</w:t>
      </w: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19"/>
      </w:tblGrid>
      <w:tr w:rsidR="002459F3" w:rsidRPr="00DC0E1B" w:rsidTr="00087040">
        <w:tc>
          <w:tcPr>
            <w:tcW w:w="652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Colledion gwirioneddol ar gyfer y landlord / asiant </w:t>
            </w:r>
          </w:p>
        </w:tc>
        <w:tc>
          <w:tcPr>
            <w:tcW w:w="3119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c>
          <w:tcPr>
            <w:tcW w:w="652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Os ydych o'r </w:t>
            </w:r>
            <w:proofErr w:type="spellStart"/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farn</w:t>
            </w:r>
            <w:proofErr w:type="spellEnd"/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 y byddai colledion gwirioneddol yn sail resymol, nodwch eich barn ar ba wybodaeth y dylid ei darparu fel tystiolaeth o'r costau yr eir iddynt. </w:t>
            </w:r>
          </w:p>
        </w:tc>
        <w:tc>
          <w:tcPr>
            <w:tcW w:w="3119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584"/>
        </w:trPr>
        <w:tc>
          <w:tcPr>
            <w:tcW w:w="652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Dylai </w:t>
            </w:r>
            <w:proofErr w:type="spellStart"/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asiantiaid</w:t>
            </w:r>
            <w:proofErr w:type="spellEnd"/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/landlordiaid allu pennu'r tâl a </w:t>
            </w:r>
            <w:proofErr w:type="spellStart"/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godir</w:t>
            </w:r>
            <w:proofErr w:type="spellEnd"/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2555"/>
        </w:trPr>
        <w:tc>
          <w:tcPr>
            <w:tcW w:w="652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Gosod cyfyngiadau ar bob taliad (nodwch y taliadau a </w:t>
            </w:r>
            <w:proofErr w:type="spellStart"/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godir</w:t>
            </w:r>
            <w:proofErr w:type="spellEnd"/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 a argymhellir)</w:t>
            </w:r>
          </w:p>
        </w:tc>
        <w:tc>
          <w:tcPr>
            <w:tcW w:w="3119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2555"/>
        </w:trPr>
        <w:tc>
          <w:tcPr>
            <w:tcW w:w="652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Gosod cyfyngiadau ar daliadau penodol (rhestrwch ffioedd a'r tâl a </w:t>
            </w:r>
            <w:proofErr w:type="spellStart"/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godir</w:t>
            </w:r>
            <w:proofErr w:type="spellEnd"/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1685"/>
        </w:trPr>
        <w:tc>
          <w:tcPr>
            <w:tcW w:w="6521" w:type="dxa"/>
            <w:tcBorders>
              <w:right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1685"/>
        </w:trPr>
        <w:tc>
          <w:tcPr>
            <w:tcW w:w="6521" w:type="dxa"/>
            <w:tcBorders>
              <w:right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Sylwadau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  <w:r w:rsidRPr="00DC0E1B">
        <w:rPr>
          <w:rFonts w:ascii="Arial" w:eastAsia="Cambria" w:hAnsi="Arial" w:cs="Arial"/>
          <w:lang w:val="cy-GB"/>
        </w:rPr>
        <w:br w:type="page"/>
      </w: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4C3564" w:rsidRDefault="002459F3" w:rsidP="002459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6a: </w:t>
      </w:r>
      <w:r>
        <w:rPr>
          <w:rFonts w:ascii="Arial" w:hAnsi="Arial" w:cs="Arial"/>
          <w:sz w:val="24"/>
          <w:szCs w:val="24"/>
          <w:lang w:val="cy-GB"/>
        </w:rPr>
        <w:t xml:space="preserve">O ran rhent hwyr yn benodol, os ydych yn </w:t>
      </w:r>
      <w:r>
        <w:rPr>
          <w:rFonts w:ascii="Arial" w:hAnsi="Arial" w:cs="Arial"/>
          <w:b/>
          <w:bCs/>
          <w:sz w:val="24"/>
          <w:szCs w:val="24"/>
          <w:lang w:val="cy-GB"/>
        </w:rPr>
        <w:t>denant</w:t>
      </w:r>
      <w:r>
        <w:rPr>
          <w:rFonts w:ascii="Arial" w:hAnsi="Arial" w:cs="Arial"/>
          <w:sz w:val="24"/>
          <w:szCs w:val="24"/>
          <w:lang w:val="cy-GB"/>
        </w:rPr>
        <w:t xml:space="preserve">, dywedwch wrthym faint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gellir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ei godi neu sydd wedi'i godi arnoch pan fydd rhent yn hwyr a sawl gwaith y gallwch neu y gofynnwyd i chi dalu am achos o rent hwyr yn y cyfnod lle roedd y rhent yn ddyledus.</w:t>
      </w:r>
    </w:p>
    <w:p w:rsidR="002459F3" w:rsidRPr="004C3564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2459F3" w:rsidRPr="00DC0E1B" w:rsidTr="00087040">
        <w:trPr>
          <w:trHeight w:val="1723"/>
        </w:trPr>
        <w:tc>
          <w:tcPr>
            <w:tcW w:w="975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459F3" w:rsidRDefault="002459F3" w:rsidP="002459F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459F3" w:rsidRPr="004C3564" w:rsidRDefault="002459F3" w:rsidP="002459F3">
      <w:pPr>
        <w:pStyle w:val="NoSpacing"/>
        <w:rPr>
          <w:rFonts w:ascii="Arial" w:hAnsi="Arial" w:cs="Arial"/>
          <w:sz w:val="24"/>
          <w:szCs w:val="24"/>
        </w:rPr>
      </w:pPr>
      <w:r w:rsidRPr="004C3564">
        <w:rPr>
          <w:rFonts w:ascii="Arial" w:hAnsi="Arial" w:cs="Arial"/>
          <w:b/>
          <w:bCs/>
          <w:sz w:val="24"/>
          <w:szCs w:val="24"/>
          <w:lang w:val="cy-GB"/>
        </w:rPr>
        <w:t xml:space="preserve">Cwestiwn 6b: </w:t>
      </w:r>
      <w:r w:rsidRPr="004C3564">
        <w:rPr>
          <w:rFonts w:ascii="Arial" w:hAnsi="Arial" w:cs="Arial"/>
          <w:sz w:val="24"/>
          <w:szCs w:val="24"/>
          <w:lang w:val="cy-GB"/>
        </w:rPr>
        <w:t xml:space="preserve">Os ydych yn </w:t>
      </w:r>
      <w:r w:rsidRPr="004C3564">
        <w:rPr>
          <w:rFonts w:ascii="Arial" w:hAnsi="Arial" w:cs="Arial"/>
          <w:b/>
          <w:bCs/>
          <w:sz w:val="24"/>
          <w:szCs w:val="24"/>
          <w:lang w:val="cy-GB"/>
        </w:rPr>
        <w:t>asiant neu'n landlord</w:t>
      </w:r>
      <w:r w:rsidRPr="004C3564">
        <w:rPr>
          <w:rFonts w:ascii="Arial" w:hAnsi="Arial" w:cs="Arial"/>
          <w:sz w:val="24"/>
          <w:szCs w:val="24"/>
          <w:lang w:val="cy-GB"/>
        </w:rPr>
        <w:t xml:space="preserve">, dywedwch wrthym faint rydych yn ei godi am rent hwyr, sut y caiff hyn ei gyfrifo a sawl gwaith mewn cyfnod lle mae'r rhent yn ddyledus y </w:t>
      </w:r>
      <w:proofErr w:type="spellStart"/>
      <w:r w:rsidRPr="004C3564">
        <w:rPr>
          <w:rFonts w:ascii="Arial" w:hAnsi="Arial" w:cs="Arial"/>
          <w:sz w:val="24"/>
          <w:szCs w:val="24"/>
          <w:lang w:val="cy-GB"/>
        </w:rPr>
        <w:t>gellir</w:t>
      </w:r>
      <w:proofErr w:type="spellEnd"/>
      <w:r w:rsidRPr="004C3564">
        <w:rPr>
          <w:rFonts w:ascii="Arial" w:hAnsi="Arial" w:cs="Arial"/>
          <w:sz w:val="24"/>
          <w:szCs w:val="24"/>
          <w:lang w:val="cy-GB"/>
        </w:rPr>
        <w:t xml:space="preserve"> codi'r tâl. </w:t>
      </w: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2459F3" w:rsidRPr="00DC0E1B" w:rsidTr="00087040">
        <w:trPr>
          <w:trHeight w:val="2004"/>
        </w:trPr>
        <w:tc>
          <w:tcPr>
            <w:tcW w:w="9796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Pr="004C3564" w:rsidRDefault="002459F3" w:rsidP="002459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6c: </w:t>
      </w:r>
      <w:r>
        <w:rPr>
          <w:rFonts w:ascii="Arial" w:hAnsi="Arial" w:cs="Arial"/>
          <w:sz w:val="24"/>
          <w:szCs w:val="24"/>
          <w:lang w:val="cy-GB"/>
        </w:rPr>
        <w:t>Yn eich barn chi, beth fyddai ffordd deg a rhesymol o gyfrifo a chodi tâl am rent hwyr?</w:t>
      </w: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459F3" w:rsidRPr="00DC0E1B" w:rsidTr="00087040">
        <w:trPr>
          <w:trHeight w:val="2168"/>
        </w:trPr>
        <w:tc>
          <w:tcPr>
            <w:tcW w:w="978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459F3" w:rsidRPr="00D56B3D" w:rsidRDefault="002459F3" w:rsidP="002459F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459F3" w:rsidRDefault="002459F3" w:rsidP="002459F3">
      <w:pPr>
        <w:pStyle w:val="NoSpacing"/>
        <w:rPr>
          <w:rFonts w:ascii="Arial" w:hAnsi="Arial"/>
          <w:b/>
          <w:u w:val="single"/>
        </w:rPr>
      </w:pPr>
    </w:p>
    <w:p w:rsidR="002459F3" w:rsidRPr="00137CEB" w:rsidRDefault="002459F3" w:rsidP="002459F3">
      <w:pPr>
        <w:pStyle w:val="NoSpacing"/>
        <w:rPr>
          <w:rFonts w:ascii="Arial" w:hAnsi="Arial"/>
          <w:b/>
          <w:sz w:val="24"/>
          <w:u w:val="single"/>
        </w:rPr>
      </w:pPr>
      <w:r w:rsidRPr="00137CEB">
        <w:rPr>
          <w:rFonts w:ascii="Arial" w:hAnsi="Arial"/>
          <w:b/>
          <w:bCs/>
          <w:sz w:val="24"/>
          <w:u w:val="single"/>
          <w:lang w:val="cy-GB"/>
        </w:rPr>
        <w:lastRenderedPageBreak/>
        <w:t>Darparu gwybodaeth cyn cymryd blaendal cadw</w:t>
      </w:r>
    </w:p>
    <w:p w:rsidR="002459F3" w:rsidRDefault="002459F3" w:rsidP="002459F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59F3" w:rsidRDefault="002459F3" w:rsidP="002459F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Pa wybodaeth y dylid ei darparu i ddarpar denant cyn i landlord neu asiant gymryd blaendal cadw? </w:t>
      </w: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(Dewiswch bob un sy’n berthnasol)</w:t>
      </w: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686"/>
      </w:tblGrid>
      <w:tr w:rsidR="002459F3" w:rsidRPr="00DC0E1B" w:rsidTr="00087040">
        <w:tc>
          <w:tcPr>
            <w:tcW w:w="5954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Manylion sylfaenol pob parti i'w cynnwys yn y cytundeb (darpar denant, landlord ac asiant) gan gynnwys manylion cyswllt</w:t>
            </w:r>
          </w:p>
        </w:tc>
        <w:tc>
          <w:tcPr>
            <w:tcW w:w="3686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c>
          <w:tcPr>
            <w:tcW w:w="5954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Hyd a math o denantiaeth yr ymrwymir iddi, gan gynnwys dyddiad symud i mewn. </w:t>
            </w:r>
          </w:p>
        </w:tc>
        <w:tc>
          <w:tcPr>
            <w:tcW w:w="3686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c>
          <w:tcPr>
            <w:tcW w:w="5954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Swm y rhent </w:t>
            </w:r>
          </w:p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c>
          <w:tcPr>
            <w:tcW w:w="5954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>Swm y blaendal diogelwch</w:t>
            </w:r>
          </w:p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c>
          <w:tcPr>
            <w:tcW w:w="5954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Gofynion ar gyfer gwarantwr </w:t>
            </w:r>
          </w:p>
        </w:tc>
        <w:tc>
          <w:tcPr>
            <w:tcW w:w="3686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466"/>
        </w:trPr>
        <w:tc>
          <w:tcPr>
            <w:tcW w:w="5954" w:type="dxa"/>
            <w:tcBorders>
              <w:bottom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Manylion am yr amgylchiadau lle y caiff y blaendal cadw ei ad-dalu </w:t>
            </w:r>
          </w:p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c>
          <w:tcPr>
            <w:tcW w:w="5954" w:type="dxa"/>
            <w:tcBorders>
              <w:bottom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Manylion am y ffordd y caiff y blaendal cadw ei ddefnyddio os bydd y denantiaeth yn mynd rhagddi, gan gynnwys sut y caiff ei ddiogelu. </w:t>
            </w:r>
          </w:p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Manylion am beth fydd yn digwydd ar ôl i flaendal gael ei dalu, gan gynnwys pa wiriadau a wneir gan y landlord/asiant. </w:t>
            </w:r>
          </w:p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9F3" w:rsidRPr="00DC0E1B" w:rsidTr="00087040">
        <w:trPr>
          <w:trHeight w:val="1784"/>
        </w:trPr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E1B">
              <w:rPr>
                <w:rFonts w:ascii="Arial" w:hAnsi="Arial" w:cs="Arial"/>
                <w:sz w:val="24"/>
                <w:szCs w:val="24"/>
                <w:lang w:val="cy-GB"/>
              </w:rPr>
              <w:t xml:space="preserve">Arall (nodwch):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9F3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Default="002459F3" w:rsidP="002459F3">
      <w:pPr>
        <w:rPr>
          <w:rFonts w:ascii="Arial" w:hAnsi="Arial" w:cs="Arial"/>
        </w:rPr>
      </w:pPr>
    </w:p>
    <w:p w:rsidR="002459F3" w:rsidRPr="00137CEB" w:rsidRDefault="002459F3" w:rsidP="002459F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356CA">
        <w:rPr>
          <w:rFonts w:ascii="Arial" w:hAnsi="Arial" w:cs="Arial"/>
          <w:lang w:val="cy-GB"/>
        </w:rPr>
        <w:t>Sut y dylid darparu'r wybodaeth hon yn eich barn chi (e.e. copi caled, dolen electronig, sicrhau ei bod ar gael i'w hadolygu yn swyddfa'r asiant)?</w:t>
      </w:r>
    </w:p>
    <w:p w:rsidR="002459F3" w:rsidRPr="00137CEB" w:rsidRDefault="002459F3" w:rsidP="002459F3">
      <w:pPr>
        <w:pStyle w:val="ListParagraph"/>
        <w:ind w:left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1"/>
      </w:tblGrid>
      <w:tr w:rsidR="002459F3" w:rsidRPr="00DC0E1B" w:rsidTr="00087040">
        <w:trPr>
          <w:trHeight w:val="1837"/>
        </w:trPr>
        <w:tc>
          <w:tcPr>
            <w:tcW w:w="9391" w:type="dxa"/>
            <w:shd w:val="clear" w:color="auto" w:fill="auto"/>
          </w:tcPr>
          <w:p w:rsidR="002459F3" w:rsidRPr="00DC0E1B" w:rsidRDefault="002459F3" w:rsidP="0008704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DC0E1B" w:rsidRDefault="002459F3" w:rsidP="002459F3">
      <w:pPr>
        <w:rPr>
          <w:rFonts w:ascii="Arial" w:eastAsia="Cambria" w:hAnsi="Arial" w:cs="Arial"/>
        </w:rPr>
      </w:pPr>
    </w:p>
    <w:p w:rsidR="002459F3" w:rsidRPr="00EF67D7" w:rsidRDefault="002459F3" w:rsidP="002459F3">
      <w:pPr>
        <w:pStyle w:val="NoSpacing"/>
        <w:rPr>
          <w:rFonts w:ascii="Arial" w:hAnsi="Arial"/>
          <w:b/>
          <w:sz w:val="24"/>
          <w:u w:val="single"/>
        </w:rPr>
      </w:pPr>
      <w:r w:rsidRPr="00EF67D7">
        <w:rPr>
          <w:rFonts w:ascii="Arial" w:hAnsi="Arial"/>
          <w:b/>
          <w:bCs/>
          <w:sz w:val="24"/>
          <w:u w:val="single"/>
          <w:lang w:val="cy-GB"/>
        </w:rPr>
        <w:lastRenderedPageBreak/>
        <w:t>Cwestiynau Cyffredinol</w:t>
      </w:r>
    </w:p>
    <w:p w:rsidR="002459F3" w:rsidRPr="00C65CBF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Pr="008C0AF6" w:rsidRDefault="002459F3" w:rsidP="002459F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563A">
        <w:rPr>
          <w:rFonts w:ascii="Arial" w:hAnsi="Arial" w:cs="Arial"/>
          <w:sz w:val="24"/>
          <w:szCs w:val="24"/>
          <w:lang w:val="cy-GB"/>
        </w:rPr>
        <w:t xml:space="preserve">Hoffem wybod eich barn ar y ffordd y byddai naill ai pennu taliadau diffygdalu, neu'r wybodaeth y mae angen ei darparu cyn cymryd blaendal cadw, yn effeithio ar y Gymraeg, yn benodol o ran cyfleoedd i bobl ddefnyddio'r Gymraeg ac o ran peidio â thrin y Gymraeg yn llai ffafriol na'r </w:t>
      </w:r>
      <w:proofErr w:type="spellStart"/>
      <w:r w:rsidRPr="0060563A">
        <w:rPr>
          <w:rFonts w:ascii="Arial" w:hAnsi="Arial" w:cs="Arial"/>
          <w:sz w:val="24"/>
          <w:szCs w:val="24"/>
          <w:lang w:val="cy-GB"/>
        </w:rPr>
        <w:t>Saesneg.Beth</w:t>
      </w:r>
      <w:proofErr w:type="spellEnd"/>
      <w:r w:rsidRPr="0060563A">
        <w:rPr>
          <w:rFonts w:ascii="Arial" w:hAnsi="Arial" w:cs="Arial"/>
          <w:sz w:val="24"/>
          <w:szCs w:val="24"/>
          <w:lang w:val="cy-GB"/>
        </w:rPr>
        <w:t xml:space="preserve"> fyddai'r effeithiau, yn eich barn chi?  Sut y gellid cynyddu effeithiau cadarnhaol, neu leihau effeithiau negyddol? </w:t>
      </w:r>
    </w:p>
    <w:p w:rsidR="002459F3" w:rsidRDefault="002459F3" w:rsidP="002459F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59F3" w:rsidRPr="00DC0E1B" w:rsidTr="00087040">
        <w:trPr>
          <w:trHeight w:val="2561"/>
        </w:trPr>
        <w:tc>
          <w:tcPr>
            <w:tcW w:w="957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9F3" w:rsidRPr="0060563A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Pr="0060563A" w:rsidRDefault="002459F3" w:rsidP="002459F3">
      <w:pPr>
        <w:pStyle w:val="NoSpacing"/>
        <w:rPr>
          <w:rFonts w:ascii="Arial" w:hAnsi="Arial" w:cs="Arial"/>
          <w:sz w:val="24"/>
          <w:szCs w:val="24"/>
        </w:rPr>
      </w:pPr>
    </w:p>
    <w:p w:rsidR="002459F3" w:rsidRPr="00C60E97" w:rsidRDefault="002459F3" w:rsidP="002459F3">
      <w:pPr>
        <w:pStyle w:val="NoSpacing"/>
        <w:numPr>
          <w:ilvl w:val="0"/>
          <w:numId w:val="3"/>
        </w:numPr>
        <w:rPr>
          <w:rFonts w:ascii="Arial" w:hAnsi="Arial"/>
          <w:lang w:val="en-US"/>
        </w:rPr>
      </w:pPr>
      <w:r w:rsidRPr="00C60E97">
        <w:rPr>
          <w:rFonts w:ascii="Arial" w:hAnsi="Arial"/>
          <w:lang w:val="cy-GB"/>
        </w:rPr>
        <w:t xml:space="preserve">Esboniwch hefyd sut, yn eich barn chi, y </w:t>
      </w:r>
      <w:proofErr w:type="spellStart"/>
      <w:r w:rsidRPr="00C60E97">
        <w:rPr>
          <w:rFonts w:ascii="Arial" w:hAnsi="Arial"/>
          <w:lang w:val="cy-GB"/>
        </w:rPr>
        <w:t>gallai'r</w:t>
      </w:r>
      <w:proofErr w:type="spellEnd"/>
      <w:r w:rsidRPr="00C60E97">
        <w:rPr>
          <w:rFonts w:ascii="Arial" w:hAnsi="Arial"/>
          <w:lang w:val="cy-GB"/>
        </w:rPr>
        <w:t xml:space="preserve"> polisi arfaethedig ar naill ai bennu </w:t>
      </w:r>
      <w:r>
        <w:rPr>
          <w:rFonts w:ascii="Arial" w:hAnsi="Arial" w:cs="Arial"/>
          <w:sz w:val="24"/>
          <w:szCs w:val="24"/>
          <w:lang w:val="cy-GB"/>
        </w:rPr>
        <w:t>taliadau</w:t>
      </w:r>
      <w:r w:rsidRPr="00C60E97">
        <w:rPr>
          <w:rFonts w:ascii="Arial" w:hAnsi="Arial"/>
          <w:lang w:val="cy-GB"/>
        </w:rPr>
        <w:t xml:space="preserve"> diffygdalu, neu'r wybodaeth y mae angen ei darparu cyn cymryd blaendal cadw, gael ei lunio neu ei newid er mwyn sicrhau effeithiau cadarnhaol neu effeithiau cadarnhaol cynyddol ar gyfleoedd i bobl ddefnyddio'r Gymraeg ac o ran peidio â thrin y Gymraeg yn llai ffafriol na'r Saesneg, ac atal unrhyw effeithiau andwyol ar gyfleoedd i bobl ddefnyddio'r Gymraeg ac o ran peidio â thrin y Gymraeg yn llai ffafriol na'r Saesneg.</w:t>
      </w:r>
    </w:p>
    <w:p w:rsidR="002459F3" w:rsidRDefault="002459F3" w:rsidP="002459F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59F3" w:rsidRPr="00DC0E1B" w:rsidTr="00087040">
        <w:trPr>
          <w:trHeight w:val="4120"/>
        </w:trPr>
        <w:tc>
          <w:tcPr>
            <w:tcW w:w="957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9F3" w:rsidRPr="008C0AF6" w:rsidRDefault="002459F3" w:rsidP="002459F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459F3" w:rsidRPr="0060563A" w:rsidRDefault="002459F3" w:rsidP="002459F3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lang w:val="en-US"/>
        </w:rPr>
      </w:pPr>
    </w:p>
    <w:p w:rsidR="002459F3" w:rsidRDefault="002459F3" w:rsidP="002459F3">
      <w:pPr>
        <w:rPr>
          <w:rFonts w:ascii="Arial" w:hAnsi="Arial" w:cs="Arial"/>
          <w:lang w:val="en-US"/>
        </w:rPr>
      </w:pPr>
    </w:p>
    <w:p w:rsidR="002459F3" w:rsidRDefault="002459F3" w:rsidP="002459F3">
      <w:pPr>
        <w:rPr>
          <w:rFonts w:ascii="Arial" w:hAnsi="Arial" w:cs="Arial"/>
          <w:lang w:val="en-US"/>
        </w:rPr>
      </w:pPr>
    </w:p>
    <w:p w:rsidR="002459F3" w:rsidRDefault="002459F3" w:rsidP="002459F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br w:type="page"/>
      </w:r>
    </w:p>
    <w:p w:rsidR="002459F3" w:rsidRPr="0060563A" w:rsidRDefault="002459F3" w:rsidP="002459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60563A">
        <w:rPr>
          <w:rFonts w:ascii="Arial" w:hAnsi="Arial" w:cs="Arial"/>
          <w:lang w:val="cy-GB"/>
        </w:rPr>
        <w:lastRenderedPageBreak/>
        <w:t>Rydym wedi gofyn nifer o gwestiynau penodol. Os oes gennych unrhyw faterion cysylltiedig nad ydym wedi ymdrin â hwy yn benodol, defnyddiwch y lle hwn i'w nodi:</w:t>
      </w:r>
    </w:p>
    <w:p w:rsidR="002459F3" w:rsidRDefault="002459F3" w:rsidP="002459F3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59F3" w:rsidRPr="00DC0E1B" w:rsidTr="00087040">
        <w:trPr>
          <w:trHeight w:val="4120"/>
        </w:trPr>
        <w:tc>
          <w:tcPr>
            <w:tcW w:w="9571" w:type="dxa"/>
            <w:shd w:val="clear" w:color="auto" w:fill="auto"/>
          </w:tcPr>
          <w:p w:rsidR="002459F3" w:rsidRPr="00DC0E1B" w:rsidRDefault="002459F3" w:rsidP="00087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9F3" w:rsidRPr="008C0AF6" w:rsidRDefault="002459F3" w:rsidP="002459F3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2459F3" w:rsidRPr="0088129C" w:rsidRDefault="002459F3" w:rsidP="002459F3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88129C">
        <w:rPr>
          <w:rFonts w:ascii="Arial" w:hAnsi="Arial" w:cs="Arial"/>
          <w:b/>
          <w:bCs/>
          <w:lang w:val="cy-GB"/>
        </w:rPr>
        <w:t> </w:t>
      </w:r>
    </w:p>
    <w:p w:rsidR="002459F3" w:rsidRPr="0088129C" w:rsidRDefault="002459F3" w:rsidP="002459F3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p w:rsidR="002459F3" w:rsidRPr="0088129C" w:rsidRDefault="002459F3" w:rsidP="002459F3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2459F3" w:rsidRPr="00DC0E1B" w:rsidTr="00087040">
        <w:tc>
          <w:tcPr>
            <w:tcW w:w="10232" w:type="dxa"/>
            <w:tcMar>
              <w:top w:w="144" w:type="dxa"/>
              <w:right w:w="144" w:type="dxa"/>
            </w:tcMar>
          </w:tcPr>
          <w:p w:rsidR="002459F3" w:rsidRPr="00DC0E1B" w:rsidRDefault="002459F3" w:rsidP="000870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C0E1B">
              <w:rPr>
                <w:rFonts w:ascii="Arial" w:hAnsi="Arial" w:cs="Arial"/>
                <w:lang w:val="cy-GB"/>
              </w:rPr>
              <w:t>Mae'n debyg y caiff yr ymatebion i'r ymgynghoriad eu gwneud yn gyhoeddus, ar y rhyngrwyd neu mewn adroddiad.  Os byddai'n well gennych i'ch ymateb aros yn gyfrinachol, ticiwch yma:</w:t>
            </w:r>
          </w:p>
        </w:tc>
      </w:tr>
    </w:tbl>
    <w:p w:rsidR="002459F3" w:rsidRPr="00DC0E1B" w:rsidRDefault="002459F3" w:rsidP="002459F3">
      <w:pPr>
        <w:rPr>
          <w:vanish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</w:tblGrid>
      <w:tr w:rsidR="002459F3" w:rsidRPr="00DC0E1B" w:rsidTr="00087040">
        <w:trPr>
          <w:trHeight w:val="640"/>
        </w:trPr>
        <w:tc>
          <w:tcPr>
            <w:tcW w:w="1241" w:type="dxa"/>
            <w:shd w:val="clear" w:color="auto" w:fill="auto"/>
          </w:tcPr>
          <w:p w:rsidR="002459F3" w:rsidRPr="00DC0E1B" w:rsidRDefault="002459F3" w:rsidP="0008704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DC0E1B">
              <w:rPr>
                <w:rFonts w:ascii="Arial" w:eastAsia="Cambria" w:hAnsi="Arial" w:cs="Arial"/>
                <w:color w:val="FC4F08"/>
                <w:sz w:val="22"/>
                <w:szCs w:val="22"/>
                <w:lang w:val="cy-GB"/>
              </w:rPr>
              <w:t> </w:t>
            </w:r>
          </w:p>
        </w:tc>
      </w:tr>
    </w:tbl>
    <w:p w:rsidR="006933E7" w:rsidRPr="002459F3" w:rsidRDefault="002459F3" w:rsidP="002459F3"/>
    <w:sectPr w:rsidR="006933E7" w:rsidRPr="002459F3" w:rsidSect="00844C35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D80"/>
    <w:multiLevelType w:val="hybridMultilevel"/>
    <w:tmpl w:val="4C84F6A8"/>
    <w:lvl w:ilvl="0" w:tplc="982EB81A">
      <w:start w:val="7"/>
      <w:numFmt w:val="decimal"/>
      <w:suff w:val="nothing"/>
      <w:lvlText w:val="Cwestiwn %1: "/>
      <w:lvlJc w:val="left"/>
      <w:pPr>
        <w:ind w:left="0" w:firstLine="0"/>
      </w:pPr>
      <w:rPr>
        <w:rFonts w:ascii="Arial Bold" w:hAnsi="Arial Bold" w:hint="default"/>
        <w:b/>
        <w:i w:val="0"/>
      </w:rPr>
    </w:lvl>
    <w:lvl w:ilvl="1" w:tplc="8D8E06E8" w:tentative="1">
      <w:start w:val="1"/>
      <w:numFmt w:val="lowerLetter"/>
      <w:lvlText w:val="%2."/>
      <w:lvlJc w:val="left"/>
      <w:pPr>
        <w:ind w:left="1440" w:hanging="360"/>
      </w:pPr>
    </w:lvl>
    <w:lvl w:ilvl="2" w:tplc="30AE03A4" w:tentative="1">
      <w:start w:val="1"/>
      <w:numFmt w:val="lowerRoman"/>
      <w:lvlText w:val="%3."/>
      <w:lvlJc w:val="right"/>
      <w:pPr>
        <w:ind w:left="2160" w:hanging="180"/>
      </w:pPr>
    </w:lvl>
    <w:lvl w:ilvl="3" w:tplc="1EB8032A" w:tentative="1">
      <w:start w:val="1"/>
      <w:numFmt w:val="decimal"/>
      <w:lvlText w:val="%4."/>
      <w:lvlJc w:val="left"/>
      <w:pPr>
        <w:ind w:left="2880" w:hanging="360"/>
      </w:pPr>
    </w:lvl>
    <w:lvl w:ilvl="4" w:tplc="A8D0AB1A" w:tentative="1">
      <w:start w:val="1"/>
      <w:numFmt w:val="lowerLetter"/>
      <w:lvlText w:val="%5."/>
      <w:lvlJc w:val="left"/>
      <w:pPr>
        <w:ind w:left="3600" w:hanging="360"/>
      </w:pPr>
    </w:lvl>
    <w:lvl w:ilvl="5" w:tplc="96304810" w:tentative="1">
      <w:start w:val="1"/>
      <w:numFmt w:val="lowerRoman"/>
      <w:lvlText w:val="%6."/>
      <w:lvlJc w:val="right"/>
      <w:pPr>
        <w:ind w:left="4320" w:hanging="180"/>
      </w:pPr>
    </w:lvl>
    <w:lvl w:ilvl="6" w:tplc="18061CB0" w:tentative="1">
      <w:start w:val="1"/>
      <w:numFmt w:val="decimal"/>
      <w:lvlText w:val="%7."/>
      <w:lvlJc w:val="left"/>
      <w:pPr>
        <w:ind w:left="5040" w:hanging="360"/>
      </w:pPr>
    </w:lvl>
    <w:lvl w:ilvl="7" w:tplc="D88CFBF4" w:tentative="1">
      <w:start w:val="1"/>
      <w:numFmt w:val="lowerLetter"/>
      <w:lvlText w:val="%8."/>
      <w:lvlJc w:val="left"/>
      <w:pPr>
        <w:ind w:left="5760" w:hanging="360"/>
      </w:pPr>
    </w:lvl>
    <w:lvl w:ilvl="8" w:tplc="57D01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47EA"/>
    <w:multiLevelType w:val="hybridMultilevel"/>
    <w:tmpl w:val="DFEA9864"/>
    <w:lvl w:ilvl="0" w:tplc="A1DE41BA">
      <w:start w:val="1"/>
      <w:numFmt w:val="decimal"/>
      <w:suff w:val="nothing"/>
      <w:lvlText w:val="Cwestiwn %1: "/>
      <w:lvlJc w:val="left"/>
      <w:pPr>
        <w:ind w:left="0" w:firstLine="0"/>
      </w:pPr>
      <w:rPr>
        <w:rFonts w:ascii="Arial Bold" w:hAnsi="Arial Bold" w:hint="default"/>
        <w:b/>
        <w:i w:val="0"/>
      </w:rPr>
    </w:lvl>
    <w:lvl w:ilvl="1" w:tplc="FE3019C2">
      <w:start w:val="1"/>
      <w:numFmt w:val="lowerLetter"/>
      <w:lvlText w:val="%2."/>
      <w:lvlJc w:val="left"/>
      <w:pPr>
        <w:ind w:left="1440" w:hanging="360"/>
      </w:pPr>
    </w:lvl>
    <w:lvl w:ilvl="2" w:tplc="9E76AE0E" w:tentative="1">
      <w:start w:val="1"/>
      <w:numFmt w:val="lowerRoman"/>
      <w:lvlText w:val="%3."/>
      <w:lvlJc w:val="right"/>
      <w:pPr>
        <w:ind w:left="2160" w:hanging="180"/>
      </w:pPr>
    </w:lvl>
    <w:lvl w:ilvl="3" w:tplc="F7B2065A" w:tentative="1">
      <w:start w:val="1"/>
      <w:numFmt w:val="decimal"/>
      <w:lvlText w:val="%4."/>
      <w:lvlJc w:val="left"/>
      <w:pPr>
        <w:ind w:left="2880" w:hanging="360"/>
      </w:pPr>
    </w:lvl>
    <w:lvl w:ilvl="4" w:tplc="0E94A4B8" w:tentative="1">
      <w:start w:val="1"/>
      <w:numFmt w:val="lowerLetter"/>
      <w:lvlText w:val="%5."/>
      <w:lvlJc w:val="left"/>
      <w:pPr>
        <w:ind w:left="3600" w:hanging="360"/>
      </w:pPr>
    </w:lvl>
    <w:lvl w:ilvl="5" w:tplc="C1ECFB62" w:tentative="1">
      <w:start w:val="1"/>
      <w:numFmt w:val="lowerRoman"/>
      <w:lvlText w:val="%6."/>
      <w:lvlJc w:val="right"/>
      <w:pPr>
        <w:ind w:left="4320" w:hanging="180"/>
      </w:pPr>
    </w:lvl>
    <w:lvl w:ilvl="6" w:tplc="84DA069A" w:tentative="1">
      <w:start w:val="1"/>
      <w:numFmt w:val="decimal"/>
      <w:lvlText w:val="%7."/>
      <w:lvlJc w:val="left"/>
      <w:pPr>
        <w:ind w:left="5040" w:hanging="360"/>
      </w:pPr>
    </w:lvl>
    <w:lvl w:ilvl="7" w:tplc="9BD4C122" w:tentative="1">
      <w:start w:val="1"/>
      <w:numFmt w:val="lowerLetter"/>
      <w:lvlText w:val="%8."/>
      <w:lvlJc w:val="left"/>
      <w:pPr>
        <w:ind w:left="5760" w:hanging="360"/>
      </w:pPr>
    </w:lvl>
    <w:lvl w:ilvl="8" w:tplc="B85077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A1DE41BA">
        <w:start w:val="1"/>
        <w:numFmt w:val="decimal"/>
        <w:suff w:val="nothing"/>
        <w:lvlText w:val="Cwestiwn %1: "/>
        <w:lvlJc w:val="left"/>
        <w:pPr>
          <w:ind w:left="0" w:firstLine="0"/>
        </w:pPr>
        <w:rPr>
          <w:rFonts w:ascii="Arial Bold" w:hAnsi="Arial Bold" w:hint="default"/>
          <w:b/>
          <w:i w:val="0"/>
        </w:rPr>
      </w:lvl>
    </w:lvlOverride>
    <w:lvlOverride w:ilvl="1">
      <w:lvl w:ilvl="1" w:tplc="FE3019C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E76AE0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7B2065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E94A4B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1ECFB6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4DA069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BD4C12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85077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F3"/>
    <w:rsid w:val="002459F3"/>
    <w:rsid w:val="002B2282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59F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59F3"/>
    <w:rPr>
      <w:rFonts w:ascii="Cambria" w:eastAsia="MS Mincho" w:hAnsi="Cambria" w:cs="Times New Roman"/>
      <w:sz w:val="24"/>
      <w:szCs w:val="24"/>
    </w:rPr>
  </w:style>
  <w:style w:type="paragraph" w:styleId="NoSpacing">
    <w:name w:val="No Spacing"/>
    <w:uiPriority w:val="1"/>
    <w:qFormat/>
    <w:rsid w:val="002459F3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59F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59F3"/>
    <w:rPr>
      <w:rFonts w:ascii="Cambria" w:eastAsia="MS Mincho" w:hAnsi="Cambria" w:cs="Times New Roman"/>
      <w:sz w:val="24"/>
      <w:szCs w:val="24"/>
    </w:rPr>
  </w:style>
  <w:style w:type="paragraph" w:styleId="NoSpacing">
    <w:name w:val="No Spacing"/>
    <w:uiPriority w:val="1"/>
    <w:qFormat/>
    <w:rsid w:val="002459F3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23FC466D</Template>
  <TotalTime>1</TotalTime>
  <Pages>8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1</cp:revision>
  <dcterms:created xsi:type="dcterms:W3CDTF">2019-05-23T14:50:00Z</dcterms:created>
  <dcterms:modified xsi:type="dcterms:W3CDTF">2019-05-23T14:51:00Z</dcterms:modified>
</cp:coreProperties>
</file>